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E88" w:rsidRPr="004F2EB8" w:rsidRDefault="00661E88" w:rsidP="00661E88">
      <w:pPr>
        <w:pStyle w:val="ConsTitle"/>
        <w:widowControl/>
        <w:shd w:val="clear" w:color="auto" w:fill="FFFFFF"/>
        <w:ind w:right="0"/>
        <w:jc w:val="right"/>
        <w:rPr>
          <w:b w:val="0"/>
          <w:sz w:val="24"/>
          <w:szCs w:val="24"/>
        </w:rPr>
      </w:pPr>
    </w:p>
    <w:p w:rsidR="00BE3E5C" w:rsidRPr="004F2EB8" w:rsidRDefault="00BE3E5C" w:rsidP="002E7491">
      <w:pPr>
        <w:pStyle w:val="ConsTitle"/>
        <w:widowControl/>
        <w:shd w:val="clear" w:color="auto" w:fill="FFFFFF"/>
        <w:ind w:right="0"/>
        <w:jc w:val="center"/>
        <w:rPr>
          <w:b w:val="0"/>
          <w:sz w:val="24"/>
          <w:szCs w:val="24"/>
        </w:rPr>
      </w:pPr>
    </w:p>
    <w:p w:rsidR="002C2395" w:rsidRPr="004F2EB8" w:rsidRDefault="00D76707" w:rsidP="002E7491">
      <w:pPr>
        <w:pStyle w:val="ConsTitle"/>
        <w:widowControl/>
        <w:shd w:val="clear" w:color="auto" w:fill="FFFFFF"/>
        <w:ind w:right="0"/>
        <w:jc w:val="center"/>
        <w:rPr>
          <w:b w:val="0"/>
          <w:sz w:val="24"/>
          <w:szCs w:val="24"/>
        </w:rPr>
      </w:pPr>
      <w:r w:rsidRPr="004F2EB8">
        <w:rPr>
          <w:b w:val="0"/>
          <w:sz w:val="24"/>
          <w:szCs w:val="24"/>
        </w:rPr>
        <w:t>СОВЕТ  КРАЙЧИКОВСКОГО</w:t>
      </w:r>
      <w:r w:rsidR="005D65C2" w:rsidRPr="004F2EB8">
        <w:rPr>
          <w:b w:val="0"/>
          <w:sz w:val="24"/>
          <w:szCs w:val="24"/>
        </w:rPr>
        <w:t xml:space="preserve"> СЕЛЬСКОГО ПОСЕЛЕНИЯ </w:t>
      </w:r>
    </w:p>
    <w:p w:rsidR="005D65C2" w:rsidRPr="004F2EB8" w:rsidRDefault="00E20B40" w:rsidP="002E7491">
      <w:pPr>
        <w:pStyle w:val="ConsTitle"/>
        <w:widowControl/>
        <w:shd w:val="clear" w:color="auto" w:fill="FFFFFF"/>
        <w:ind w:right="0"/>
        <w:jc w:val="center"/>
        <w:rPr>
          <w:b w:val="0"/>
          <w:sz w:val="24"/>
          <w:szCs w:val="24"/>
        </w:rPr>
      </w:pPr>
      <w:r w:rsidRPr="004F2EB8">
        <w:rPr>
          <w:b w:val="0"/>
          <w:sz w:val="24"/>
          <w:szCs w:val="24"/>
        </w:rPr>
        <w:t>КОЛОСОВСКОГО</w:t>
      </w:r>
      <w:r w:rsidR="005D65C2" w:rsidRPr="004F2EB8">
        <w:rPr>
          <w:b w:val="0"/>
          <w:sz w:val="24"/>
          <w:szCs w:val="24"/>
        </w:rPr>
        <w:t xml:space="preserve"> МУНИЦИПАЛЬНОГО РАЙОНА ОМСКОЙ ОБЛАСТИ</w:t>
      </w:r>
    </w:p>
    <w:p w:rsidR="009B5332" w:rsidRPr="004F2EB8" w:rsidRDefault="009B5332" w:rsidP="002E7491">
      <w:pPr>
        <w:pStyle w:val="ConsTitle"/>
        <w:widowControl/>
        <w:shd w:val="clear" w:color="auto" w:fill="FFFFFF"/>
        <w:ind w:right="0"/>
        <w:jc w:val="center"/>
        <w:rPr>
          <w:b w:val="0"/>
          <w:sz w:val="24"/>
          <w:szCs w:val="24"/>
        </w:rPr>
      </w:pPr>
    </w:p>
    <w:p w:rsidR="00C3631A" w:rsidRPr="004F2EB8" w:rsidRDefault="00C3631A" w:rsidP="002E7491">
      <w:pPr>
        <w:pStyle w:val="ConsTitle"/>
        <w:widowControl/>
        <w:shd w:val="clear" w:color="auto" w:fill="FFFFFF"/>
        <w:ind w:right="0"/>
        <w:jc w:val="center"/>
        <w:rPr>
          <w:b w:val="0"/>
          <w:sz w:val="24"/>
          <w:szCs w:val="24"/>
        </w:rPr>
      </w:pPr>
    </w:p>
    <w:p w:rsidR="00083276" w:rsidRPr="004F2EB8" w:rsidRDefault="00083276" w:rsidP="00083276">
      <w:pPr>
        <w:pStyle w:val="ConsTitle"/>
        <w:widowControl/>
        <w:shd w:val="clear" w:color="auto" w:fill="FFFFFF"/>
        <w:ind w:right="0"/>
        <w:jc w:val="center"/>
        <w:rPr>
          <w:b w:val="0"/>
          <w:sz w:val="24"/>
          <w:szCs w:val="24"/>
        </w:rPr>
      </w:pPr>
      <w:r w:rsidRPr="004F2EB8">
        <w:rPr>
          <w:b w:val="0"/>
          <w:sz w:val="24"/>
          <w:szCs w:val="24"/>
        </w:rPr>
        <w:t>РЕШЕНИЕ</w:t>
      </w:r>
    </w:p>
    <w:p w:rsidR="00D54FE2" w:rsidRPr="004F2EB8" w:rsidRDefault="00D54FE2" w:rsidP="00083276">
      <w:pPr>
        <w:pStyle w:val="ConsTitle"/>
        <w:widowControl/>
        <w:shd w:val="clear" w:color="auto" w:fill="FFFFFF"/>
        <w:ind w:right="0"/>
        <w:jc w:val="center"/>
        <w:rPr>
          <w:b w:val="0"/>
          <w:sz w:val="24"/>
          <w:szCs w:val="24"/>
        </w:rPr>
      </w:pPr>
    </w:p>
    <w:p w:rsidR="00D54FE2" w:rsidRPr="004F2EB8" w:rsidRDefault="00D54FE2" w:rsidP="00D54FE2">
      <w:pPr>
        <w:pStyle w:val="ConsTitle"/>
        <w:widowControl/>
        <w:shd w:val="clear" w:color="auto" w:fill="FFFFFF"/>
        <w:ind w:right="0"/>
        <w:jc w:val="both"/>
        <w:rPr>
          <w:b w:val="0"/>
          <w:sz w:val="24"/>
          <w:szCs w:val="24"/>
        </w:rPr>
      </w:pPr>
      <w:r w:rsidRPr="004F2EB8">
        <w:rPr>
          <w:b w:val="0"/>
          <w:sz w:val="24"/>
          <w:szCs w:val="24"/>
        </w:rPr>
        <w:t>от 22.12.2023г.                                                                                            № 4</w:t>
      </w:r>
      <w:r w:rsidR="00152FF5" w:rsidRPr="004F2EB8">
        <w:rPr>
          <w:b w:val="0"/>
          <w:sz w:val="24"/>
          <w:szCs w:val="24"/>
        </w:rPr>
        <w:t>9</w:t>
      </w:r>
    </w:p>
    <w:p w:rsidR="00E96146" w:rsidRPr="004F2EB8" w:rsidRDefault="00E96146" w:rsidP="002E7491">
      <w:pPr>
        <w:pStyle w:val="ConsTitle"/>
        <w:widowControl/>
        <w:shd w:val="clear" w:color="auto" w:fill="FFFFFF"/>
        <w:ind w:right="0"/>
        <w:jc w:val="center"/>
        <w:rPr>
          <w:b w:val="0"/>
          <w:sz w:val="24"/>
          <w:szCs w:val="24"/>
        </w:rPr>
      </w:pPr>
    </w:p>
    <w:p w:rsidR="00BF4AD0" w:rsidRPr="004F2EB8" w:rsidRDefault="0051462D" w:rsidP="002E7491">
      <w:pPr>
        <w:shd w:val="clear" w:color="auto" w:fill="FFFFFF"/>
        <w:rPr>
          <w:rFonts w:ascii="Arial" w:hAnsi="Arial" w:cs="Arial"/>
          <w:lang w:val="ru-RU"/>
        </w:rPr>
      </w:pPr>
      <w:r w:rsidRPr="004F2EB8">
        <w:rPr>
          <w:rFonts w:ascii="Arial" w:hAnsi="Arial" w:cs="Arial"/>
          <w:lang w:val="ru-RU"/>
        </w:rPr>
        <w:t>с. Крайчиково</w:t>
      </w:r>
    </w:p>
    <w:p w:rsidR="001F727E" w:rsidRPr="004F2EB8" w:rsidRDefault="001F727E" w:rsidP="002E7491">
      <w:pPr>
        <w:shd w:val="clear" w:color="auto" w:fill="FFFFFF"/>
        <w:rPr>
          <w:rFonts w:ascii="Arial" w:hAnsi="Arial" w:cs="Arial"/>
          <w:lang w:val="ru-RU"/>
        </w:rPr>
      </w:pPr>
    </w:p>
    <w:tbl>
      <w:tblPr>
        <w:tblW w:w="0" w:type="auto"/>
        <w:tblLook w:val="01E0"/>
      </w:tblPr>
      <w:tblGrid>
        <w:gridCol w:w="10115"/>
      </w:tblGrid>
      <w:tr w:rsidR="00C36379" w:rsidRPr="004F2EB8">
        <w:tc>
          <w:tcPr>
            <w:tcW w:w="10115" w:type="dxa"/>
          </w:tcPr>
          <w:p w:rsidR="00601924" w:rsidRPr="004F2EB8" w:rsidRDefault="00C36379" w:rsidP="00EC1D63">
            <w:pPr>
              <w:shd w:val="clear" w:color="auto" w:fill="FFFFFF"/>
              <w:jc w:val="center"/>
              <w:rPr>
                <w:rFonts w:ascii="Arial" w:hAnsi="Arial" w:cs="Arial"/>
                <w:lang w:val="ru-RU"/>
              </w:rPr>
            </w:pPr>
            <w:r w:rsidRPr="004F2EB8">
              <w:rPr>
                <w:rFonts w:ascii="Arial" w:hAnsi="Arial" w:cs="Arial"/>
                <w:lang w:val="ru-RU"/>
              </w:rPr>
              <w:t xml:space="preserve">«О бюджете  </w:t>
            </w:r>
            <w:r w:rsidR="000D5AC9" w:rsidRPr="004F2EB8">
              <w:rPr>
                <w:rFonts w:ascii="Arial" w:hAnsi="Arial" w:cs="Arial"/>
                <w:lang w:val="ru-RU"/>
              </w:rPr>
              <w:t>сельского поселения</w:t>
            </w:r>
            <w:r w:rsidRPr="004F2EB8">
              <w:rPr>
                <w:rFonts w:ascii="Arial" w:hAnsi="Arial" w:cs="Arial"/>
                <w:lang w:val="ru-RU"/>
              </w:rPr>
              <w:t xml:space="preserve"> на 20</w:t>
            </w:r>
            <w:r w:rsidR="00036383" w:rsidRPr="004F2EB8">
              <w:rPr>
                <w:rFonts w:ascii="Arial" w:hAnsi="Arial" w:cs="Arial"/>
                <w:lang w:val="ru-RU"/>
              </w:rPr>
              <w:t>2</w:t>
            </w:r>
            <w:r w:rsidR="00293112" w:rsidRPr="004F2EB8">
              <w:rPr>
                <w:rFonts w:ascii="Arial" w:hAnsi="Arial" w:cs="Arial"/>
                <w:lang w:val="ru-RU"/>
              </w:rPr>
              <w:t>4</w:t>
            </w:r>
            <w:r w:rsidRPr="004F2EB8">
              <w:rPr>
                <w:rFonts w:ascii="Arial" w:hAnsi="Arial" w:cs="Arial"/>
                <w:lang w:val="ru-RU"/>
              </w:rPr>
              <w:t xml:space="preserve"> год</w:t>
            </w:r>
          </w:p>
          <w:p w:rsidR="00C36379" w:rsidRPr="004F2EB8" w:rsidRDefault="004913B3" w:rsidP="00EC1D63">
            <w:pPr>
              <w:shd w:val="clear" w:color="auto" w:fill="FFFFFF"/>
              <w:jc w:val="center"/>
              <w:rPr>
                <w:rFonts w:ascii="Arial" w:hAnsi="Arial" w:cs="Arial"/>
                <w:lang w:val="ru-RU"/>
              </w:rPr>
            </w:pPr>
            <w:r w:rsidRPr="004F2EB8">
              <w:rPr>
                <w:rFonts w:ascii="Arial" w:hAnsi="Arial" w:cs="Arial"/>
                <w:lang w:val="ru-RU"/>
              </w:rPr>
              <w:t xml:space="preserve">и </w:t>
            </w:r>
            <w:r w:rsidR="00C3631A" w:rsidRPr="004F2EB8">
              <w:rPr>
                <w:rFonts w:ascii="Arial" w:hAnsi="Arial" w:cs="Arial"/>
                <w:lang w:val="ru-RU"/>
              </w:rPr>
              <w:t xml:space="preserve">на </w:t>
            </w:r>
            <w:r w:rsidRPr="004F2EB8">
              <w:rPr>
                <w:rFonts w:ascii="Arial" w:hAnsi="Arial" w:cs="Arial"/>
                <w:lang w:val="ru-RU"/>
              </w:rPr>
              <w:t>плановый период 20</w:t>
            </w:r>
            <w:r w:rsidR="00FE5884" w:rsidRPr="004F2EB8">
              <w:rPr>
                <w:rFonts w:ascii="Arial" w:hAnsi="Arial" w:cs="Arial"/>
                <w:lang w:val="ru-RU"/>
              </w:rPr>
              <w:t>2</w:t>
            </w:r>
            <w:r w:rsidR="00293112" w:rsidRPr="004F2EB8">
              <w:rPr>
                <w:rFonts w:ascii="Arial" w:hAnsi="Arial" w:cs="Arial"/>
                <w:lang w:val="ru-RU"/>
              </w:rPr>
              <w:t>5</w:t>
            </w:r>
            <w:r w:rsidR="00036383" w:rsidRPr="004F2EB8">
              <w:rPr>
                <w:rFonts w:ascii="Arial" w:hAnsi="Arial" w:cs="Arial"/>
                <w:lang w:val="ru-RU"/>
              </w:rPr>
              <w:t xml:space="preserve"> и </w:t>
            </w:r>
            <w:r w:rsidRPr="004F2EB8">
              <w:rPr>
                <w:rFonts w:ascii="Arial" w:hAnsi="Arial" w:cs="Arial"/>
                <w:lang w:val="ru-RU"/>
              </w:rPr>
              <w:t>202</w:t>
            </w:r>
            <w:r w:rsidR="00293112" w:rsidRPr="004F2EB8">
              <w:rPr>
                <w:rFonts w:ascii="Arial" w:hAnsi="Arial" w:cs="Arial"/>
                <w:lang w:val="ru-RU"/>
              </w:rPr>
              <w:t>6</w:t>
            </w:r>
            <w:r w:rsidR="00601924" w:rsidRPr="004F2EB8">
              <w:rPr>
                <w:rFonts w:ascii="Arial" w:hAnsi="Arial" w:cs="Arial"/>
                <w:lang w:val="ru-RU"/>
              </w:rPr>
              <w:t xml:space="preserve"> год</w:t>
            </w:r>
            <w:r w:rsidR="00D71A3D" w:rsidRPr="004F2EB8">
              <w:rPr>
                <w:rFonts w:ascii="Arial" w:hAnsi="Arial" w:cs="Arial"/>
                <w:lang w:val="ru-RU"/>
              </w:rPr>
              <w:t>ов</w:t>
            </w:r>
            <w:r w:rsidR="000F53CC" w:rsidRPr="004F2EB8">
              <w:rPr>
                <w:rFonts w:ascii="Arial" w:hAnsi="Arial" w:cs="Arial"/>
                <w:lang w:val="ru-RU"/>
              </w:rPr>
              <w:t>»</w:t>
            </w:r>
          </w:p>
          <w:p w:rsidR="00C36379" w:rsidRPr="004F2EB8" w:rsidRDefault="00C36379" w:rsidP="00EC1D63">
            <w:pPr>
              <w:jc w:val="center"/>
              <w:rPr>
                <w:rFonts w:ascii="Arial" w:hAnsi="Arial" w:cs="Arial"/>
                <w:lang w:val="ru-RU"/>
              </w:rPr>
            </w:pPr>
          </w:p>
        </w:tc>
      </w:tr>
    </w:tbl>
    <w:p w:rsidR="00480F42" w:rsidRPr="004F2EB8" w:rsidRDefault="00480F42" w:rsidP="002E7491">
      <w:pPr>
        <w:shd w:val="clear" w:color="auto" w:fill="FFFFFF"/>
        <w:rPr>
          <w:rFonts w:ascii="Arial" w:hAnsi="Arial" w:cs="Arial"/>
          <w:lang w:val="ru-RU"/>
        </w:rPr>
      </w:pPr>
    </w:p>
    <w:p w:rsidR="006A539B" w:rsidRPr="004F2EB8" w:rsidRDefault="006A539B" w:rsidP="002E7491">
      <w:pPr>
        <w:shd w:val="clear" w:color="auto" w:fill="FFFFFF"/>
        <w:ind w:firstLine="900"/>
        <w:jc w:val="both"/>
        <w:rPr>
          <w:rFonts w:ascii="Arial" w:hAnsi="Arial" w:cs="Arial"/>
          <w:lang w:val="ru-RU"/>
        </w:rPr>
      </w:pPr>
      <w:r w:rsidRPr="004F2EB8">
        <w:rPr>
          <w:rFonts w:ascii="Arial" w:hAnsi="Arial" w:cs="Arial"/>
          <w:lang w:val="ru-RU"/>
        </w:rPr>
        <w:t xml:space="preserve">Статья 1. </w:t>
      </w:r>
      <w:r w:rsidR="00D76707" w:rsidRPr="004F2EB8">
        <w:rPr>
          <w:rFonts w:ascii="Arial" w:hAnsi="Arial" w:cs="Arial"/>
          <w:lang w:val="ru-RU"/>
        </w:rPr>
        <w:t>Основные характеристики бюджета Крайчиковского</w:t>
      </w:r>
      <w:r w:rsidR="008B3381" w:rsidRPr="004F2EB8">
        <w:rPr>
          <w:rFonts w:ascii="Arial" w:hAnsi="Arial" w:cs="Arial"/>
          <w:lang w:val="ru-RU"/>
        </w:rPr>
        <w:t xml:space="preserve">  сельского </w:t>
      </w:r>
      <w:r w:rsidRPr="004F2EB8">
        <w:rPr>
          <w:rFonts w:ascii="Arial" w:hAnsi="Arial" w:cs="Arial"/>
          <w:lang w:val="ru-RU"/>
        </w:rPr>
        <w:t xml:space="preserve">поселения </w:t>
      </w:r>
      <w:r w:rsidR="008B3381" w:rsidRPr="004F2EB8">
        <w:rPr>
          <w:rFonts w:ascii="Arial" w:hAnsi="Arial" w:cs="Arial"/>
          <w:lang w:val="ru-RU"/>
        </w:rPr>
        <w:t>Колосовского муниципаль</w:t>
      </w:r>
      <w:bookmarkStart w:id="0" w:name="_GoBack"/>
      <w:bookmarkEnd w:id="0"/>
      <w:r w:rsidR="008B3381" w:rsidRPr="004F2EB8">
        <w:rPr>
          <w:rFonts w:ascii="Arial" w:hAnsi="Arial" w:cs="Arial"/>
          <w:lang w:val="ru-RU"/>
        </w:rPr>
        <w:t xml:space="preserve">ного района Омской области </w:t>
      </w:r>
    </w:p>
    <w:p w:rsidR="006A539B" w:rsidRPr="004F2EB8" w:rsidRDefault="006A539B" w:rsidP="002E7491">
      <w:pPr>
        <w:shd w:val="clear" w:color="auto" w:fill="FFFFFF"/>
        <w:tabs>
          <w:tab w:val="left" w:pos="1741"/>
        </w:tabs>
        <w:ind w:firstLine="900"/>
        <w:jc w:val="both"/>
        <w:rPr>
          <w:rFonts w:ascii="Arial" w:hAnsi="Arial" w:cs="Arial"/>
          <w:lang w:val="ru-RU"/>
        </w:rPr>
      </w:pPr>
      <w:r w:rsidRPr="004F2EB8">
        <w:rPr>
          <w:rFonts w:ascii="Arial" w:hAnsi="Arial" w:cs="Arial"/>
          <w:lang w:val="ru-RU"/>
        </w:rPr>
        <w:tab/>
      </w:r>
    </w:p>
    <w:p w:rsidR="006A539B" w:rsidRPr="004F2EB8" w:rsidRDefault="00215D8C" w:rsidP="002E7491">
      <w:pPr>
        <w:shd w:val="clear" w:color="auto" w:fill="FFFFFF"/>
        <w:ind w:firstLine="900"/>
        <w:jc w:val="both"/>
        <w:rPr>
          <w:rFonts w:ascii="Arial" w:hAnsi="Arial" w:cs="Arial"/>
          <w:strike/>
          <w:lang w:val="ru-RU"/>
        </w:rPr>
      </w:pPr>
      <w:r w:rsidRPr="004F2EB8">
        <w:rPr>
          <w:rFonts w:ascii="Arial" w:hAnsi="Arial" w:cs="Arial"/>
          <w:lang w:val="ru-RU"/>
        </w:rPr>
        <w:t>1.</w:t>
      </w:r>
      <w:r w:rsidR="006A539B" w:rsidRPr="004F2EB8">
        <w:rPr>
          <w:rFonts w:ascii="Arial" w:hAnsi="Arial" w:cs="Arial"/>
          <w:lang w:val="ru-RU"/>
        </w:rPr>
        <w:t>Утвердить основные характеристики бюджета</w:t>
      </w:r>
      <w:r w:rsidR="00D76707" w:rsidRPr="004F2EB8">
        <w:rPr>
          <w:rFonts w:ascii="Arial" w:hAnsi="Arial" w:cs="Arial"/>
          <w:lang w:val="ru-RU"/>
        </w:rPr>
        <w:t>Крайчиковского</w:t>
      </w:r>
      <w:r w:rsidR="005D65C2" w:rsidRPr="004F2EB8">
        <w:rPr>
          <w:rFonts w:ascii="Arial" w:hAnsi="Arial" w:cs="Arial"/>
          <w:lang w:val="ru-RU"/>
        </w:rPr>
        <w:t xml:space="preserve"> сельского </w:t>
      </w:r>
      <w:r w:rsidR="006A539B" w:rsidRPr="004F2EB8">
        <w:rPr>
          <w:rFonts w:ascii="Arial" w:hAnsi="Arial" w:cs="Arial"/>
          <w:lang w:val="ru-RU"/>
        </w:rPr>
        <w:t xml:space="preserve"> поселения</w:t>
      </w:r>
      <w:r w:rsidR="002069CD" w:rsidRPr="004F2EB8">
        <w:rPr>
          <w:rFonts w:ascii="Arial" w:hAnsi="Arial" w:cs="Arial"/>
          <w:lang w:val="ru-RU"/>
        </w:rPr>
        <w:t xml:space="preserve"> Колосовского муниципального района Омской области</w:t>
      </w:r>
      <w:r w:rsidR="00625087" w:rsidRPr="004F2EB8">
        <w:rPr>
          <w:rFonts w:ascii="Arial" w:hAnsi="Arial" w:cs="Arial"/>
          <w:lang w:val="ru-RU"/>
        </w:rPr>
        <w:t xml:space="preserve"> (далее – </w:t>
      </w:r>
      <w:r w:rsidR="00D94CD7" w:rsidRPr="004F2EB8">
        <w:rPr>
          <w:rFonts w:ascii="Arial" w:hAnsi="Arial" w:cs="Arial"/>
          <w:lang w:val="ru-RU"/>
        </w:rPr>
        <w:t xml:space="preserve">бюджет </w:t>
      </w:r>
      <w:r w:rsidR="008B3381" w:rsidRPr="004F2EB8">
        <w:rPr>
          <w:rFonts w:ascii="Arial" w:hAnsi="Arial" w:cs="Arial"/>
          <w:lang w:val="ru-RU"/>
        </w:rPr>
        <w:t xml:space="preserve">сельского </w:t>
      </w:r>
      <w:r w:rsidR="00D94CD7" w:rsidRPr="004F2EB8">
        <w:rPr>
          <w:rFonts w:ascii="Arial" w:hAnsi="Arial" w:cs="Arial"/>
          <w:lang w:val="ru-RU"/>
        </w:rPr>
        <w:t>поселения</w:t>
      </w:r>
      <w:r w:rsidR="00625087" w:rsidRPr="004F2EB8">
        <w:rPr>
          <w:rFonts w:ascii="Arial" w:hAnsi="Arial" w:cs="Arial"/>
          <w:lang w:val="ru-RU"/>
        </w:rPr>
        <w:t>)</w:t>
      </w:r>
      <w:r w:rsidR="006A539B" w:rsidRPr="004F2EB8">
        <w:rPr>
          <w:rFonts w:ascii="Arial" w:hAnsi="Arial" w:cs="Arial"/>
          <w:lang w:val="ru-RU"/>
        </w:rPr>
        <w:t xml:space="preserve"> на </w:t>
      </w:r>
      <w:r w:rsidR="001323CD" w:rsidRPr="004F2EB8">
        <w:rPr>
          <w:rFonts w:ascii="Arial" w:hAnsi="Arial" w:cs="Arial"/>
          <w:lang w:val="ru-RU"/>
        </w:rPr>
        <w:t>20</w:t>
      </w:r>
      <w:r w:rsidR="00C3631A" w:rsidRPr="004F2EB8">
        <w:rPr>
          <w:rFonts w:ascii="Arial" w:hAnsi="Arial" w:cs="Arial"/>
          <w:lang w:val="ru-RU"/>
        </w:rPr>
        <w:t>2</w:t>
      </w:r>
      <w:r w:rsidR="00293112" w:rsidRPr="004F2EB8">
        <w:rPr>
          <w:rFonts w:ascii="Arial" w:hAnsi="Arial" w:cs="Arial"/>
          <w:lang w:val="ru-RU"/>
        </w:rPr>
        <w:t>4</w:t>
      </w:r>
      <w:r w:rsidR="006A539B" w:rsidRPr="004F2EB8">
        <w:rPr>
          <w:rFonts w:ascii="Arial" w:hAnsi="Arial" w:cs="Arial"/>
          <w:lang w:val="ru-RU"/>
        </w:rPr>
        <w:t xml:space="preserve"> год:</w:t>
      </w:r>
    </w:p>
    <w:p w:rsidR="00D76707" w:rsidRPr="004F2EB8" w:rsidRDefault="00FC3E78" w:rsidP="002E7491">
      <w:pPr>
        <w:shd w:val="clear" w:color="auto" w:fill="FFFFFF"/>
        <w:autoSpaceDE w:val="0"/>
        <w:autoSpaceDN w:val="0"/>
        <w:adjustRightInd w:val="0"/>
        <w:ind w:firstLine="900"/>
        <w:jc w:val="both"/>
        <w:rPr>
          <w:rFonts w:ascii="Arial" w:hAnsi="Arial" w:cs="Arial"/>
          <w:lang w:val="ru-RU"/>
        </w:rPr>
      </w:pPr>
      <w:r w:rsidRPr="004F2EB8">
        <w:rPr>
          <w:rFonts w:ascii="Arial" w:hAnsi="Arial" w:cs="Arial"/>
          <w:lang w:val="ru-RU"/>
        </w:rPr>
        <w:t xml:space="preserve">1) </w:t>
      </w:r>
      <w:r w:rsidR="006A539B" w:rsidRPr="004F2EB8">
        <w:rPr>
          <w:rFonts w:ascii="Arial" w:hAnsi="Arial" w:cs="Arial"/>
          <w:lang w:val="ru-RU"/>
        </w:rPr>
        <w:t>общий объем доходов</w:t>
      </w:r>
      <w:r w:rsidR="009F277B" w:rsidRPr="004F2EB8">
        <w:rPr>
          <w:rFonts w:ascii="Arial" w:hAnsi="Arial" w:cs="Arial"/>
          <w:lang w:val="ru-RU"/>
        </w:rPr>
        <w:t>бюджета</w:t>
      </w:r>
      <w:r w:rsidR="002069CD" w:rsidRPr="004F2EB8">
        <w:rPr>
          <w:rFonts w:ascii="Arial" w:hAnsi="Arial" w:cs="Arial"/>
          <w:lang w:val="ru-RU"/>
        </w:rPr>
        <w:t xml:space="preserve"> сельского </w:t>
      </w:r>
      <w:r w:rsidR="009F277B" w:rsidRPr="004F2EB8">
        <w:rPr>
          <w:rFonts w:ascii="Arial" w:hAnsi="Arial" w:cs="Arial"/>
          <w:lang w:val="ru-RU"/>
        </w:rPr>
        <w:t xml:space="preserve"> поселения</w:t>
      </w:r>
      <w:r w:rsidR="006A539B" w:rsidRPr="004F2EB8">
        <w:rPr>
          <w:rFonts w:ascii="Arial" w:hAnsi="Arial" w:cs="Arial"/>
          <w:lang w:val="ru-RU"/>
        </w:rPr>
        <w:t xml:space="preserve"> в сумме </w:t>
      </w:r>
      <w:r w:rsidR="00293112" w:rsidRPr="004F2EB8">
        <w:rPr>
          <w:rFonts w:ascii="Arial" w:hAnsi="Arial" w:cs="Arial"/>
          <w:lang w:val="ru-RU"/>
        </w:rPr>
        <w:t>3 027 781,08</w:t>
      </w:r>
      <w:r w:rsidR="00D71A3D" w:rsidRPr="004F2EB8">
        <w:rPr>
          <w:rFonts w:ascii="Arial" w:hAnsi="Arial" w:cs="Arial"/>
          <w:lang w:val="ru-RU"/>
        </w:rPr>
        <w:t>рубл</w:t>
      </w:r>
      <w:r w:rsidR="00293112" w:rsidRPr="004F2EB8">
        <w:rPr>
          <w:rFonts w:ascii="Arial" w:hAnsi="Arial" w:cs="Arial"/>
          <w:lang w:val="ru-RU"/>
        </w:rPr>
        <w:t>ь</w:t>
      </w:r>
      <w:r w:rsidR="00036383" w:rsidRPr="004F2EB8">
        <w:rPr>
          <w:rFonts w:ascii="Arial" w:hAnsi="Arial" w:cs="Arial"/>
          <w:lang w:val="ru-RU"/>
        </w:rPr>
        <w:t>;</w:t>
      </w:r>
    </w:p>
    <w:p w:rsidR="006A539B" w:rsidRPr="004F2EB8" w:rsidRDefault="00FC3E78" w:rsidP="002E7491">
      <w:pPr>
        <w:shd w:val="clear" w:color="auto" w:fill="FFFFFF"/>
        <w:autoSpaceDE w:val="0"/>
        <w:autoSpaceDN w:val="0"/>
        <w:adjustRightInd w:val="0"/>
        <w:ind w:firstLine="900"/>
        <w:jc w:val="both"/>
        <w:rPr>
          <w:rFonts w:ascii="Arial" w:hAnsi="Arial" w:cs="Arial"/>
          <w:lang w:val="ru-RU"/>
        </w:rPr>
      </w:pPr>
      <w:r w:rsidRPr="004F2EB8">
        <w:rPr>
          <w:rFonts w:ascii="Arial" w:hAnsi="Arial" w:cs="Arial"/>
          <w:lang w:val="ru-RU"/>
        </w:rPr>
        <w:t xml:space="preserve">2) </w:t>
      </w:r>
      <w:r w:rsidR="006A539B" w:rsidRPr="004F2EB8">
        <w:rPr>
          <w:rFonts w:ascii="Arial" w:hAnsi="Arial" w:cs="Arial"/>
          <w:lang w:val="ru-RU"/>
        </w:rPr>
        <w:t xml:space="preserve">общий объем расходов </w:t>
      </w:r>
      <w:r w:rsidR="009F277B" w:rsidRPr="004F2EB8">
        <w:rPr>
          <w:rFonts w:ascii="Arial" w:hAnsi="Arial" w:cs="Arial"/>
          <w:lang w:val="ru-RU"/>
        </w:rPr>
        <w:t xml:space="preserve">бюджета </w:t>
      </w:r>
      <w:r w:rsidR="002069CD" w:rsidRPr="004F2EB8">
        <w:rPr>
          <w:rFonts w:ascii="Arial" w:hAnsi="Arial" w:cs="Arial"/>
          <w:lang w:val="ru-RU"/>
        </w:rPr>
        <w:t xml:space="preserve">сельского </w:t>
      </w:r>
      <w:r w:rsidR="009F277B" w:rsidRPr="004F2EB8">
        <w:rPr>
          <w:rFonts w:ascii="Arial" w:hAnsi="Arial" w:cs="Arial"/>
          <w:lang w:val="ru-RU"/>
        </w:rPr>
        <w:t xml:space="preserve">поселения </w:t>
      </w:r>
      <w:r w:rsidR="006A539B" w:rsidRPr="004F2EB8">
        <w:rPr>
          <w:rFonts w:ascii="Arial" w:hAnsi="Arial" w:cs="Arial"/>
          <w:lang w:val="ru-RU"/>
        </w:rPr>
        <w:t>в сумме</w:t>
      </w:r>
      <w:r w:rsidR="00BF4AD0" w:rsidRPr="004F2EB8">
        <w:rPr>
          <w:rFonts w:ascii="Arial" w:hAnsi="Arial" w:cs="Arial"/>
          <w:lang w:val="ru-RU"/>
        </w:rPr>
        <w:t>2</w:t>
      </w:r>
      <w:r w:rsidR="00293112" w:rsidRPr="004F2EB8">
        <w:rPr>
          <w:rFonts w:ascii="Arial" w:hAnsi="Arial" w:cs="Arial"/>
          <w:lang w:val="ru-RU"/>
        </w:rPr>
        <w:t xml:space="preserve">3 027 781,08 </w:t>
      </w:r>
      <w:r w:rsidR="006A539B" w:rsidRPr="004F2EB8">
        <w:rPr>
          <w:rFonts w:ascii="Arial" w:hAnsi="Arial" w:cs="Arial"/>
          <w:lang w:val="ru-RU"/>
        </w:rPr>
        <w:t>рубл</w:t>
      </w:r>
      <w:r w:rsidR="00293112" w:rsidRPr="004F2EB8">
        <w:rPr>
          <w:rFonts w:ascii="Arial" w:hAnsi="Arial" w:cs="Arial"/>
          <w:lang w:val="ru-RU"/>
        </w:rPr>
        <w:t>ь</w:t>
      </w:r>
      <w:r w:rsidR="006A539B" w:rsidRPr="004F2EB8">
        <w:rPr>
          <w:rFonts w:ascii="Arial" w:hAnsi="Arial" w:cs="Arial"/>
          <w:lang w:val="ru-RU"/>
        </w:rPr>
        <w:t>;</w:t>
      </w:r>
    </w:p>
    <w:p w:rsidR="00625087" w:rsidRPr="004F2EB8" w:rsidRDefault="00FC3E78" w:rsidP="002E7491">
      <w:pPr>
        <w:shd w:val="clear" w:color="auto" w:fill="FFFFFF"/>
        <w:ind w:firstLine="900"/>
        <w:jc w:val="both"/>
        <w:rPr>
          <w:rFonts w:ascii="Arial" w:hAnsi="Arial" w:cs="Arial"/>
          <w:lang w:val="ru-RU"/>
        </w:rPr>
      </w:pPr>
      <w:r w:rsidRPr="004F2EB8">
        <w:rPr>
          <w:rFonts w:ascii="Arial" w:hAnsi="Arial" w:cs="Arial"/>
          <w:lang w:val="ru-RU"/>
        </w:rPr>
        <w:t xml:space="preserve">3) </w:t>
      </w:r>
      <w:r w:rsidR="00625087" w:rsidRPr="004F2EB8">
        <w:rPr>
          <w:rFonts w:ascii="Arial" w:hAnsi="Arial" w:cs="Arial"/>
          <w:lang w:val="ru-RU"/>
        </w:rPr>
        <w:t xml:space="preserve">дефицит </w:t>
      </w:r>
      <w:r w:rsidR="009F277B" w:rsidRPr="004F2EB8">
        <w:rPr>
          <w:rFonts w:ascii="Arial" w:hAnsi="Arial" w:cs="Arial"/>
          <w:lang w:val="ru-RU"/>
        </w:rPr>
        <w:t xml:space="preserve">бюджета </w:t>
      </w:r>
      <w:r w:rsidR="002069CD" w:rsidRPr="004F2EB8">
        <w:rPr>
          <w:rFonts w:ascii="Arial" w:hAnsi="Arial" w:cs="Arial"/>
          <w:lang w:val="ru-RU"/>
        </w:rPr>
        <w:t xml:space="preserve">сельского </w:t>
      </w:r>
      <w:r w:rsidR="009F277B" w:rsidRPr="004F2EB8">
        <w:rPr>
          <w:rFonts w:ascii="Arial" w:hAnsi="Arial" w:cs="Arial"/>
          <w:lang w:val="ru-RU"/>
        </w:rPr>
        <w:t>поселения</w:t>
      </w:r>
      <w:r w:rsidR="00625087" w:rsidRPr="004F2EB8">
        <w:rPr>
          <w:rFonts w:ascii="Arial" w:hAnsi="Arial" w:cs="Arial"/>
          <w:lang w:val="ru-RU"/>
        </w:rPr>
        <w:t>, равный нулю.</w:t>
      </w:r>
    </w:p>
    <w:p w:rsidR="00215D8C" w:rsidRPr="004F2EB8" w:rsidRDefault="00C26A50" w:rsidP="00215D8C">
      <w:pPr>
        <w:pStyle w:val="ae"/>
        <w:spacing w:line="240" w:lineRule="auto"/>
        <w:rPr>
          <w:rFonts w:ascii="Arial" w:hAnsi="Arial" w:cs="Arial"/>
          <w:sz w:val="24"/>
        </w:rPr>
      </w:pPr>
      <w:fldSimple w:instr=" COMMENTS &quot;2. &quot;$#/$\%^ТипКласса:ПолеНомер;Идентификатор:НомерЭлемента;ПозицияНомера:2;СтильНомера:Арабская;РазделительНомера:. ;$#\$/%^\* MERGEFORMAT \* MERGEFORMAT ">
        <w:r w:rsidR="00215D8C" w:rsidRPr="004F2EB8">
          <w:rPr>
            <w:rFonts w:ascii="Arial" w:hAnsi="Arial" w:cs="Arial"/>
            <w:sz w:val="24"/>
          </w:rPr>
          <w:t xml:space="preserve">2. </w:t>
        </w:r>
      </w:fldSimple>
      <w:r w:rsidR="00215D8C" w:rsidRPr="004F2EB8">
        <w:rPr>
          <w:rFonts w:ascii="Arial" w:hAnsi="Arial" w:cs="Arial"/>
          <w:sz w:val="24"/>
        </w:rPr>
        <w:t>Утвердить о</w:t>
      </w:r>
      <w:r w:rsidR="004834B4" w:rsidRPr="004F2EB8">
        <w:rPr>
          <w:rFonts w:ascii="Arial" w:hAnsi="Arial" w:cs="Arial"/>
          <w:sz w:val="24"/>
        </w:rPr>
        <w:t xml:space="preserve">сновные характеристики </w:t>
      </w:r>
      <w:r w:rsidR="00215D8C" w:rsidRPr="004F2EB8">
        <w:rPr>
          <w:rFonts w:ascii="Arial" w:hAnsi="Arial" w:cs="Arial"/>
          <w:sz w:val="24"/>
        </w:rPr>
        <w:t xml:space="preserve"> бюджета</w:t>
      </w:r>
      <w:r w:rsidR="004834B4" w:rsidRPr="004F2EB8">
        <w:rPr>
          <w:rFonts w:ascii="Arial" w:hAnsi="Arial" w:cs="Arial"/>
          <w:sz w:val="24"/>
        </w:rPr>
        <w:t xml:space="preserve"> сельского пос</w:t>
      </w:r>
      <w:r w:rsidR="004913B3" w:rsidRPr="004F2EB8">
        <w:rPr>
          <w:rFonts w:ascii="Arial" w:hAnsi="Arial" w:cs="Arial"/>
          <w:sz w:val="24"/>
        </w:rPr>
        <w:t>еления на плановый период 20</w:t>
      </w:r>
      <w:r w:rsidR="00C3631A" w:rsidRPr="004F2EB8">
        <w:rPr>
          <w:rFonts w:ascii="Arial" w:hAnsi="Arial" w:cs="Arial"/>
          <w:sz w:val="24"/>
        </w:rPr>
        <w:t>2</w:t>
      </w:r>
      <w:r w:rsidR="00293112" w:rsidRPr="004F2EB8">
        <w:rPr>
          <w:rFonts w:ascii="Arial" w:hAnsi="Arial" w:cs="Arial"/>
          <w:sz w:val="24"/>
        </w:rPr>
        <w:t>5</w:t>
      </w:r>
      <w:r w:rsidR="00036383" w:rsidRPr="004F2EB8">
        <w:rPr>
          <w:rFonts w:ascii="Arial" w:hAnsi="Arial" w:cs="Arial"/>
          <w:sz w:val="24"/>
        </w:rPr>
        <w:t xml:space="preserve"> и  202</w:t>
      </w:r>
      <w:r w:rsidR="00293112" w:rsidRPr="004F2EB8">
        <w:rPr>
          <w:rFonts w:ascii="Arial" w:hAnsi="Arial" w:cs="Arial"/>
          <w:sz w:val="24"/>
        </w:rPr>
        <w:t>6</w:t>
      </w:r>
      <w:r w:rsidR="00D71A3D" w:rsidRPr="004F2EB8">
        <w:rPr>
          <w:rFonts w:ascii="Arial" w:hAnsi="Arial" w:cs="Arial"/>
          <w:sz w:val="24"/>
        </w:rPr>
        <w:t xml:space="preserve"> годов</w:t>
      </w:r>
      <w:r w:rsidR="00215D8C" w:rsidRPr="004F2EB8">
        <w:rPr>
          <w:rFonts w:ascii="Arial" w:hAnsi="Arial" w:cs="Arial"/>
          <w:sz w:val="24"/>
        </w:rPr>
        <w:t>:</w:t>
      </w:r>
    </w:p>
    <w:p w:rsidR="00215D8C" w:rsidRPr="004F2EB8" w:rsidRDefault="00C26A50" w:rsidP="00215D8C">
      <w:pPr>
        <w:pStyle w:val="ae"/>
        <w:spacing w:line="240" w:lineRule="auto"/>
        <w:rPr>
          <w:rFonts w:ascii="Arial" w:hAnsi="Arial" w:cs="Arial"/>
          <w:sz w:val="24"/>
        </w:rPr>
      </w:pPr>
      <w:fldSimple w:instr=" COMMENTS &quot;1) &quot;$#/$\%^ТипКласса:ПолеНомер;Идентификатор:НомерЭлемента;ПозицияНомера:1;СтильНомера:Арабская;РазделительНомера:) ;$#\$/%^\* MERGEFORMAT \* MERGEFORMAT ">
        <w:r w:rsidR="00215D8C" w:rsidRPr="004F2EB8">
          <w:rPr>
            <w:rFonts w:ascii="Arial" w:hAnsi="Arial" w:cs="Arial"/>
            <w:sz w:val="24"/>
          </w:rPr>
          <w:t xml:space="preserve">1) </w:t>
        </w:r>
      </w:fldSimple>
      <w:r w:rsidR="00215D8C" w:rsidRPr="004F2EB8">
        <w:rPr>
          <w:rFonts w:ascii="Arial" w:hAnsi="Arial" w:cs="Arial"/>
          <w:sz w:val="24"/>
        </w:rPr>
        <w:t>общий объем доходов бюджета сельского  поселения на</w:t>
      </w:r>
      <w:r w:rsidR="0070105A" w:rsidRPr="004F2EB8">
        <w:rPr>
          <w:rFonts w:ascii="Arial" w:hAnsi="Arial" w:cs="Arial"/>
          <w:sz w:val="24"/>
        </w:rPr>
        <w:t xml:space="preserve"> 202</w:t>
      </w:r>
      <w:r w:rsidR="00293112" w:rsidRPr="004F2EB8">
        <w:rPr>
          <w:rFonts w:ascii="Arial" w:hAnsi="Arial" w:cs="Arial"/>
          <w:sz w:val="24"/>
        </w:rPr>
        <w:t>5</w:t>
      </w:r>
      <w:r w:rsidR="00193981" w:rsidRPr="004F2EB8">
        <w:rPr>
          <w:rFonts w:ascii="Arial" w:hAnsi="Arial" w:cs="Arial"/>
          <w:sz w:val="24"/>
        </w:rPr>
        <w:t xml:space="preserve"> год в сумме </w:t>
      </w:r>
      <w:r w:rsidR="00293112" w:rsidRPr="004F2EB8">
        <w:rPr>
          <w:rFonts w:ascii="Arial" w:hAnsi="Arial" w:cs="Arial"/>
          <w:sz w:val="24"/>
        </w:rPr>
        <w:t>2 369 892,87</w:t>
      </w:r>
      <w:r w:rsidR="00C3631A" w:rsidRPr="004F2EB8">
        <w:rPr>
          <w:rFonts w:ascii="Arial" w:hAnsi="Arial" w:cs="Arial"/>
          <w:sz w:val="24"/>
        </w:rPr>
        <w:t xml:space="preserve"> рубл</w:t>
      </w:r>
      <w:r w:rsidR="00293112" w:rsidRPr="004F2EB8">
        <w:rPr>
          <w:rFonts w:ascii="Arial" w:hAnsi="Arial" w:cs="Arial"/>
          <w:sz w:val="24"/>
        </w:rPr>
        <w:t>я</w:t>
      </w:r>
      <w:r w:rsidR="00215D8C" w:rsidRPr="004F2EB8">
        <w:rPr>
          <w:rFonts w:ascii="Arial" w:hAnsi="Arial" w:cs="Arial"/>
          <w:sz w:val="24"/>
        </w:rPr>
        <w:t xml:space="preserve"> и на</w:t>
      </w:r>
      <w:r w:rsidR="003114D6" w:rsidRPr="004F2EB8">
        <w:rPr>
          <w:rFonts w:ascii="Arial" w:hAnsi="Arial" w:cs="Arial"/>
          <w:sz w:val="24"/>
        </w:rPr>
        <w:t xml:space="preserve"> 20</w:t>
      </w:r>
      <w:r w:rsidR="0070105A" w:rsidRPr="004F2EB8">
        <w:rPr>
          <w:rFonts w:ascii="Arial" w:hAnsi="Arial" w:cs="Arial"/>
          <w:sz w:val="24"/>
        </w:rPr>
        <w:t>2</w:t>
      </w:r>
      <w:r w:rsidR="00293112" w:rsidRPr="004F2EB8">
        <w:rPr>
          <w:rFonts w:ascii="Arial" w:hAnsi="Arial" w:cs="Arial"/>
          <w:sz w:val="24"/>
        </w:rPr>
        <w:t>6</w:t>
      </w:r>
      <w:r w:rsidR="003114D6" w:rsidRPr="004F2EB8">
        <w:rPr>
          <w:rFonts w:ascii="Arial" w:hAnsi="Arial" w:cs="Arial"/>
          <w:sz w:val="24"/>
        </w:rPr>
        <w:t xml:space="preserve"> год в сумме </w:t>
      </w:r>
      <w:r w:rsidR="00C3631A" w:rsidRPr="004F2EB8">
        <w:rPr>
          <w:rFonts w:ascii="Arial" w:hAnsi="Arial" w:cs="Arial"/>
          <w:sz w:val="24"/>
        </w:rPr>
        <w:t>2</w:t>
      </w:r>
      <w:r w:rsidR="00293112" w:rsidRPr="004F2EB8">
        <w:rPr>
          <w:rFonts w:ascii="Arial" w:hAnsi="Arial" w:cs="Arial"/>
          <w:sz w:val="24"/>
        </w:rPr>
        <w:t> 699 639,44</w:t>
      </w:r>
      <w:r w:rsidR="00036383" w:rsidRPr="004F2EB8">
        <w:rPr>
          <w:rFonts w:ascii="Arial" w:hAnsi="Arial" w:cs="Arial"/>
          <w:sz w:val="24"/>
        </w:rPr>
        <w:t xml:space="preserve"> рубл</w:t>
      </w:r>
      <w:r w:rsidR="00293112" w:rsidRPr="004F2EB8">
        <w:rPr>
          <w:rFonts w:ascii="Arial" w:hAnsi="Arial" w:cs="Arial"/>
          <w:sz w:val="24"/>
        </w:rPr>
        <w:t>ей</w:t>
      </w:r>
      <w:r w:rsidR="00215D8C" w:rsidRPr="004F2EB8">
        <w:rPr>
          <w:rFonts w:ascii="Arial" w:hAnsi="Arial" w:cs="Arial"/>
          <w:sz w:val="24"/>
        </w:rPr>
        <w:t>;</w:t>
      </w:r>
    </w:p>
    <w:p w:rsidR="00193981" w:rsidRPr="004F2EB8" w:rsidRDefault="00C26A50" w:rsidP="00215D8C">
      <w:pPr>
        <w:pStyle w:val="ae"/>
        <w:spacing w:line="240" w:lineRule="auto"/>
        <w:rPr>
          <w:rFonts w:ascii="Arial" w:hAnsi="Arial" w:cs="Arial"/>
          <w:sz w:val="24"/>
        </w:rPr>
      </w:pPr>
      <w:fldSimple w:instr=" COMMENTS &quot;2) &quot;$#/$\%^ТипКласса:ПолеНомер;Идентификатор:НомерЭлемента;ПозицияНомера:2;СтильНомера:Арабская;РазделительНомера:) ;$#\$/%^\* MERGEFORMAT \* MERGEFORMAT ">
        <w:r w:rsidR="00215D8C" w:rsidRPr="004F2EB8">
          <w:rPr>
            <w:rFonts w:ascii="Arial" w:hAnsi="Arial" w:cs="Arial"/>
            <w:sz w:val="24"/>
          </w:rPr>
          <w:t xml:space="preserve">2) </w:t>
        </w:r>
      </w:fldSimple>
      <w:r w:rsidR="00215D8C" w:rsidRPr="004F2EB8">
        <w:rPr>
          <w:rFonts w:ascii="Arial" w:hAnsi="Arial" w:cs="Arial"/>
          <w:sz w:val="24"/>
        </w:rPr>
        <w:t>общий объем расходов бюджета сельского  поселения на</w:t>
      </w:r>
      <w:r w:rsidR="004913B3" w:rsidRPr="004F2EB8">
        <w:rPr>
          <w:rFonts w:ascii="Arial" w:hAnsi="Arial" w:cs="Arial"/>
          <w:sz w:val="24"/>
        </w:rPr>
        <w:t xml:space="preserve"> 20</w:t>
      </w:r>
      <w:r w:rsidR="0070105A" w:rsidRPr="004F2EB8">
        <w:rPr>
          <w:rFonts w:ascii="Arial" w:hAnsi="Arial" w:cs="Arial"/>
          <w:sz w:val="24"/>
        </w:rPr>
        <w:t>2</w:t>
      </w:r>
      <w:r w:rsidR="00293112" w:rsidRPr="004F2EB8">
        <w:rPr>
          <w:rFonts w:ascii="Arial" w:hAnsi="Arial" w:cs="Arial"/>
          <w:sz w:val="24"/>
        </w:rPr>
        <w:t>5</w:t>
      </w:r>
      <w:r w:rsidR="00193981" w:rsidRPr="004F2EB8">
        <w:rPr>
          <w:rFonts w:ascii="Arial" w:hAnsi="Arial" w:cs="Arial"/>
          <w:sz w:val="24"/>
        </w:rPr>
        <w:t xml:space="preserve"> год в сумме </w:t>
      </w:r>
      <w:r w:rsidR="00036383" w:rsidRPr="004F2EB8">
        <w:rPr>
          <w:rFonts w:ascii="Arial" w:hAnsi="Arial" w:cs="Arial"/>
          <w:sz w:val="24"/>
        </w:rPr>
        <w:t>2</w:t>
      </w:r>
      <w:r w:rsidR="00293112" w:rsidRPr="004F2EB8">
        <w:rPr>
          <w:rFonts w:ascii="Arial" w:hAnsi="Arial" w:cs="Arial"/>
          <w:sz w:val="24"/>
        </w:rPr>
        <w:t> 369 892,87</w:t>
      </w:r>
      <w:r w:rsidR="00CB5010" w:rsidRPr="004F2EB8">
        <w:rPr>
          <w:rFonts w:ascii="Arial" w:hAnsi="Arial" w:cs="Arial"/>
          <w:sz w:val="24"/>
        </w:rPr>
        <w:t>рубл</w:t>
      </w:r>
      <w:r w:rsidR="00293112" w:rsidRPr="004F2EB8">
        <w:rPr>
          <w:rFonts w:ascii="Arial" w:hAnsi="Arial" w:cs="Arial"/>
          <w:sz w:val="24"/>
        </w:rPr>
        <w:t>я</w:t>
      </w:r>
      <w:r w:rsidR="00FC3E78" w:rsidRPr="004F2EB8">
        <w:rPr>
          <w:rFonts w:ascii="Arial" w:hAnsi="Arial" w:cs="Arial"/>
          <w:sz w:val="24"/>
        </w:rPr>
        <w:t>, в том числе условно утвер</w:t>
      </w:r>
      <w:r w:rsidR="003114D6" w:rsidRPr="004F2EB8">
        <w:rPr>
          <w:rFonts w:ascii="Arial" w:hAnsi="Arial" w:cs="Arial"/>
          <w:sz w:val="24"/>
        </w:rPr>
        <w:t xml:space="preserve">жденные расходы в сумме </w:t>
      </w:r>
      <w:r w:rsidR="00293112" w:rsidRPr="004F2EB8">
        <w:rPr>
          <w:rFonts w:ascii="Arial" w:hAnsi="Arial" w:cs="Arial"/>
          <w:sz w:val="24"/>
        </w:rPr>
        <w:t>59 248</w:t>
      </w:r>
      <w:r w:rsidR="00C3631A" w:rsidRPr="004F2EB8">
        <w:rPr>
          <w:rFonts w:ascii="Arial" w:hAnsi="Arial" w:cs="Arial"/>
          <w:sz w:val="24"/>
        </w:rPr>
        <w:t>,00</w:t>
      </w:r>
      <w:r w:rsidR="00255A6F" w:rsidRPr="004F2EB8">
        <w:rPr>
          <w:rFonts w:ascii="Arial" w:hAnsi="Arial" w:cs="Arial"/>
          <w:sz w:val="24"/>
        </w:rPr>
        <w:t xml:space="preserve"> рубл</w:t>
      </w:r>
      <w:r w:rsidR="00293112" w:rsidRPr="004F2EB8">
        <w:rPr>
          <w:rFonts w:ascii="Arial" w:hAnsi="Arial" w:cs="Arial"/>
          <w:sz w:val="24"/>
        </w:rPr>
        <w:t>ей</w:t>
      </w:r>
      <w:r w:rsidR="00FC3E78" w:rsidRPr="004F2EB8">
        <w:rPr>
          <w:rFonts w:ascii="Arial" w:hAnsi="Arial" w:cs="Arial"/>
          <w:sz w:val="24"/>
        </w:rPr>
        <w:t xml:space="preserve">, </w:t>
      </w:r>
      <w:r w:rsidR="00215D8C" w:rsidRPr="004F2EB8">
        <w:rPr>
          <w:rFonts w:ascii="Arial" w:hAnsi="Arial" w:cs="Arial"/>
          <w:sz w:val="24"/>
        </w:rPr>
        <w:t xml:space="preserve"> и на</w:t>
      </w:r>
      <w:r w:rsidR="0070105A" w:rsidRPr="004F2EB8">
        <w:rPr>
          <w:rFonts w:ascii="Arial" w:hAnsi="Arial" w:cs="Arial"/>
          <w:sz w:val="24"/>
        </w:rPr>
        <w:t xml:space="preserve"> 202</w:t>
      </w:r>
      <w:r w:rsidR="00293112" w:rsidRPr="004F2EB8">
        <w:rPr>
          <w:rFonts w:ascii="Arial" w:hAnsi="Arial" w:cs="Arial"/>
          <w:sz w:val="24"/>
        </w:rPr>
        <w:t>6</w:t>
      </w:r>
      <w:r w:rsidR="00193981" w:rsidRPr="004F2EB8">
        <w:rPr>
          <w:rFonts w:ascii="Arial" w:hAnsi="Arial" w:cs="Arial"/>
          <w:sz w:val="24"/>
        </w:rPr>
        <w:t xml:space="preserve"> год в сумме </w:t>
      </w:r>
      <w:r w:rsidR="00C3631A" w:rsidRPr="004F2EB8">
        <w:rPr>
          <w:rFonts w:ascii="Arial" w:hAnsi="Arial" w:cs="Arial"/>
          <w:sz w:val="24"/>
        </w:rPr>
        <w:t>2</w:t>
      </w:r>
      <w:r w:rsidR="00293112" w:rsidRPr="004F2EB8">
        <w:rPr>
          <w:rFonts w:ascii="Arial" w:hAnsi="Arial" w:cs="Arial"/>
          <w:sz w:val="24"/>
        </w:rPr>
        <w:t> 699 639,44</w:t>
      </w:r>
      <w:r w:rsidR="00215D8C" w:rsidRPr="004F2EB8">
        <w:rPr>
          <w:rFonts w:ascii="Arial" w:hAnsi="Arial" w:cs="Arial"/>
          <w:sz w:val="24"/>
        </w:rPr>
        <w:t>рубл</w:t>
      </w:r>
      <w:r w:rsidR="00293112" w:rsidRPr="004F2EB8">
        <w:rPr>
          <w:rFonts w:ascii="Arial" w:hAnsi="Arial" w:cs="Arial"/>
          <w:sz w:val="24"/>
        </w:rPr>
        <w:t>ей</w:t>
      </w:r>
      <w:r w:rsidR="00215D8C" w:rsidRPr="004F2EB8">
        <w:rPr>
          <w:rFonts w:ascii="Arial" w:hAnsi="Arial" w:cs="Arial"/>
          <w:sz w:val="24"/>
        </w:rPr>
        <w:t>,</w:t>
      </w:r>
      <w:r w:rsidR="00FC3E78" w:rsidRPr="004F2EB8">
        <w:rPr>
          <w:rFonts w:ascii="Arial" w:hAnsi="Arial" w:cs="Arial"/>
          <w:sz w:val="24"/>
        </w:rPr>
        <w:t xml:space="preserve"> в том числе условно утвержденные расходы в сумме </w:t>
      </w:r>
      <w:r w:rsidR="00293112" w:rsidRPr="004F2EB8">
        <w:rPr>
          <w:rFonts w:ascii="Arial" w:hAnsi="Arial" w:cs="Arial"/>
          <w:sz w:val="24"/>
        </w:rPr>
        <w:t>134 982</w:t>
      </w:r>
      <w:r w:rsidR="005218A9" w:rsidRPr="004F2EB8">
        <w:rPr>
          <w:rFonts w:ascii="Arial" w:hAnsi="Arial" w:cs="Arial"/>
          <w:sz w:val="24"/>
        </w:rPr>
        <w:t>,00</w:t>
      </w:r>
      <w:r w:rsidR="00BF4AD0" w:rsidRPr="004F2EB8">
        <w:rPr>
          <w:rFonts w:ascii="Arial" w:hAnsi="Arial" w:cs="Arial"/>
          <w:sz w:val="24"/>
        </w:rPr>
        <w:t xml:space="preserve"> рубл</w:t>
      </w:r>
      <w:r w:rsidR="00293112" w:rsidRPr="004F2EB8">
        <w:rPr>
          <w:rFonts w:ascii="Arial" w:hAnsi="Arial" w:cs="Arial"/>
          <w:sz w:val="24"/>
        </w:rPr>
        <w:t>я</w:t>
      </w:r>
      <w:r w:rsidR="00FC3E78" w:rsidRPr="004F2EB8">
        <w:rPr>
          <w:rFonts w:ascii="Arial" w:hAnsi="Arial" w:cs="Arial"/>
          <w:sz w:val="24"/>
        </w:rPr>
        <w:t>;</w:t>
      </w:r>
    </w:p>
    <w:p w:rsidR="00215D8C" w:rsidRPr="004F2EB8" w:rsidRDefault="00C26A50" w:rsidP="00215D8C">
      <w:pPr>
        <w:pStyle w:val="ae"/>
        <w:spacing w:line="240" w:lineRule="auto"/>
        <w:rPr>
          <w:rFonts w:ascii="Arial" w:hAnsi="Arial" w:cs="Arial"/>
          <w:sz w:val="24"/>
        </w:rPr>
      </w:pPr>
      <w:fldSimple w:instr=" COMMENTS &quot;3) &quot;$#/$\%^ТипКласса:ПолеНомер;Идентификатор:НомерЭлемента;ПозицияНомера:3;СтильНомера:Арабская;РазделительНомера:) ;$#\$/%^\* MERGEFORMAT \* MERGEFORMAT ">
        <w:r w:rsidR="00215D8C" w:rsidRPr="004F2EB8">
          <w:rPr>
            <w:rFonts w:ascii="Arial" w:hAnsi="Arial" w:cs="Arial"/>
            <w:sz w:val="24"/>
          </w:rPr>
          <w:t xml:space="preserve">3) </w:t>
        </w:r>
      </w:fldSimple>
      <w:r w:rsidR="00D71A3D" w:rsidRPr="004F2EB8">
        <w:rPr>
          <w:rFonts w:ascii="Arial" w:hAnsi="Arial" w:cs="Arial"/>
          <w:sz w:val="24"/>
        </w:rPr>
        <w:t xml:space="preserve">дефицит </w:t>
      </w:r>
      <w:r w:rsidR="0081593C" w:rsidRPr="004F2EB8">
        <w:rPr>
          <w:rFonts w:ascii="Arial" w:hAnsi="Arial" w:cs="Arial"/>
          <w:sz w:val="24"/>
        </w:rPr>
        <w:t xml:space="preserve"> бюджета</w:t>
      </w:r>
      <w:r w:rsidR="00D71A3D" w:rsidRPr="004F2EB8">
        <w:rPr>
          <w:rFonts w:ascii="Arial" w:hAnsi="Arial" w:cs="Arial"/>
          <w:sz w:val="24"/>
        </w:rPr>
        <w:t xml:space="preserve"> сельского поселения</w:t>
      </w:r>
      <w:r w:rsidR="0070105A" w:rsidRPr="004F2EB8">
        <w:rPr>
          <w:rFonts w:ascii="Arial" w:hAnsi="Arial" w:cs="Arial"/>
          <w:sz w:val="24"/>
        </w:rPr>
        <w:t xml:space="preserve"> на </w:t>
      </w:r>
      <w:r w:rsidR="004913B3" w:rsidRPr="004F2EB8">
        <w:rPr>
          <w:rFonts w:ascii="Arial" w:hAnsi="Arial" w:cs="Arial"/>
          <w:sz w:val="24"/>
        </w:rPr>
        <w:t>20</w:t>
      </w:r>
      <w:r w:rsidR="0070105A" w:rsidRPr="004F2EB8">
        <w:rPr>
          <w:rFonts w:ascii="Arial" w:hAnsi="Arial" w:cs="Arial"/>
          <w:sz w:val="24"/>
        </w:rPr>
        <w:t>2</w:t>
      </w:r>
      <w:r w:rsidR="00293112" w:rsidRPr="004F2EB8">
        <w:rPr>
          <w:rFonts w:ascii="Arial" w:hAnsi="Arial" w:cs="Arial"/>
          <w:sz w:val="24"/>
        </w:rPr>
        <w:t>5</w:t>
      </w:r>
      <w:r w:rsidR="0018034B" w:rsidRPr="004F2EB8">
        <w:rPr>
          <w:rFonts w:ascii="Arial" w:hAnsi="Arial" w:cs="Arial"/>
          <w:sz w:val="24"/>
        </w:rPr>
        <w:t xml:space="preserve"> и на </w:t>
      </w:r>
      <w:r w:rsidR="003114D6" w:rsidRPr="004F2EB8">
        <w:rPr>
          <w:rFonts w:ascii="Arial" w:hAnsi="Arial" w:cs="Arial"/>
          <w:sz w:val="24"/>
        </w:rPr>
        <w:t>20</w:t>
      </w:r>
      <w:r w:rsidR="0070105A" w:rsidRPr="004F2EB8">
        <w:rPr>
          <w:rFonts w:ascii="Arial" w:hAnsi="Arial" w:cs="Arial"/>
          <w:sz w:val="24"/>
        </w:rPr>
        <w:t>2</w:t>
      </w:r>
      <w:r w:rsidR="00293112" w:rsidRPr="004F2EB8">
        <w:rPr>
          <w:rFonts w:ascii="Arial" w:hAnsi="Arial" w:cs="Arial"/>
          <w:sz w:val="24"/>
        </w:rPr>
        <w:t>6</w:t>
      </w:r>
      <w:r w:rsidR="00215D8C" w:rsidRPr="004F2EB8">
        <w:rPr>
          <w:rFonts w:ascii="Arial" w:hAnsi="Arial" w:cs="Arial"/>
          <w:sz w:val="24"/>
        </w:rPr>
        <w:t xml:space="preserve"> годы равный нулю.</w:t>
      </w:r>
    </w:p>
    <w:p w:rsidR="00D94CD7" w:rsidRPr="004F2EB8" w:rsidRDefault="00D94CD7" w:rsidP="002E7491">
      <w:pPr>
        <w:shd w:val="clear" w:color="auto" w:fill="FFFFFF"/>
        <w:ind w:firstLine="900"/>
        <w:jc w:val="both"/>
        <w:rPr>
          <w:rFonts w:ascii="Arial" w:hAnsi="Arial" w:cs="Arial"/>
          <w:lang w:val="ru-RU"/>
        </w:rPr>
      </w:pPr>
    </w:p>
    <w:p w:rsidR="006A539B" w:rsidRPr="004F2EB8" w:rsidRDefault="006A539B" w:rsidP="002E7491">
      <w:pPr>
        <w:shd w:val="clear" w:color="auto" w:fill="FFFFFF"/>
        <w:ind w:firstLine="900"/>
        <w:jc w:val="both"/>
        <w:rPr>
          <w:rFonts w:ascii="Arial" w:hAnsi="Arial" w:cs="Arial"/>
          <w:lang w:val="ru-RU"/>
        </w:rPr>
      </w:pPr>
      <w:r w:rsidRPr="004F2EB8">
        <w:rPr>
          <w:rFonts w:ascii="Arial" w:hAnsi="Arial" w:cs="Arial"/>
          <w:lang w:val="ru-RU"/>
        </w:rPr>
        <w:t xml:space="preserve">Статья 2. Администрирование доходов </w:t>
      </w:r>
      <w:r w:rsidR="00E96146" w:rsidRPr="004F2EB8">
        <w:rPr>
          <w:rFonts w:ascii="Arial" w:hAnsi="Arial" w:cs="Arial"/>
          <w:lang w:val="ru-RU"/>
        </w:rPr>
        <w:t xml:space="preserve">бюджета </w:t>
      </w:r>
      <w:r w:rsidR="008B3381" w:rsidRPr="004F2EB8">
        <w:rPr>
          <w:rFonts w:ascii="Arial" w:hAnsi="Arial" w:cs="Arial"/>
          <w:lang w:val="ru-RU"/>
        </w:rPr>
        <w:t>сельского поселения</w:t>
      </w:r>
    </w:p>
    <w:p w:rsidR="00F72C7E" w:rsidRPr="004F2EB8" w:rsidRDefault="00F72C7E" w:rsidP="002E7491">
      <w:pPr>
        <w:shd w:val="clear" w:color="auto" w:fill="FFFFFF"/>
        <w:ind w:firstLine="900"/>
        <w:jc w:val="both"/>
        <w:rPr>
          <w:rFonts w:ascii="Arial" w:hAnsi="Arial" w:cs="Arial"/>
          <w:lang w:val="ru-RU"/>
        </w:rPr>
      </w:pPr>
    </w:p>
    <w:p w:rsidR="006A539B" w:rsidRPr="004F2EB8" w:rsidRDefault="00F555DD" w:rsidP="002B59B6">
      <w:pPr>
        <w:shd w:val="clear" w:color="auto" w:fill="FFFFFF"/>
        <w:jc w:val="both"/>
        <w:rPr>
          <w:rFonts w:ascii="Arial" w:hAnsi="Arial" w:cs="Arial"/>
          <w:lang w:val="ru-RU"/>
        </w:rPr>
      </w:pPr>
      <w:r w:rsidRPr="004F2EB8">
        <w:rPr>
          <w:rFonts w:ascii="Arial" w:hAnsi="Arial" w:cs="Arial"/>
          <w:lang w:val="ru-RU"/>
        </w:rPr>
        <w:t>1</w:t>
      </w:r>
      <w:r w:rsidR="00B87AAF" w:rsidRPr="004F2EB8">
        <w:rPr>
          <w:rFonts w:ascii="Arial" w:hAnsi="Arial" w:cs="Arial"/>
          <w:lang w:val="ru-RU"/>
        </w:rPr>
        <w:t xml:space="preserve">. Утвердить </w:t>
      </w:r>
      <w:r w:rsidR="006A539B" w:rsidRPr="004F2EB8">
        <w:rPr>
          <w:rFonts w:ascii="Arial" w:hAnsi="Arial" w:cs="Arial"/>
          <w:lang w:val="ru-RU"/>
        </w:rPr>
        <w:t xml:space="preserve">прогноз </w:t>
      </w:r>
      <w:r w:rsidR="005A7A86" w:rsidRPr="004F2EB8">
        <w:rPr>
          <w:rFonts w:ascii="Arial" w:hAnsi="Arial" w:cs="Arial"/>
          <w:lang w:val="ru-RU"/>
        </w:rPr>
        <w:t xml:space="preserve">поступлений налоговых и неналоговых </w:t>
      </w:r>
      <w:r w:rsidR="00CB5010" w:rsidRPr="004F2EB8">
        <w:rPr>
          <w:rFonts w:ascii="Arial" w:hAnsi="Arial" w:cs="Arial"/>
          <w:lang w:val="ru-RU"/>
        </w:rPr>
        <w:t>доходов</w:t>
      </w:r>
      <w:r w:rsidR="009C072C" w:rsidRPr="004F2EB8">
        <w:rPr>
          <w:rFonts w:ascii="Arial" w:hAnsi="Arial" w:cs="Arial"/>
          <w:lang w:val="ru-RU"/>
        </w:rPr>
        <w:t>бюджет</w:t>
      </w:r>
      <w:r w:rsidR="00CB5010" w:rsidRPr="004F2EB8">
        <w:rPr>
          <w:rFonts w:ascii="Arial" w:hAnsi="Arial" w:cs="Arial"/>
          <w:lang w:val="ru-RU"/>
        </w:rPr>
        <w:t>а</w:t>
      </w:r>
      <w:r w:rsidR="008B3381" w:rsidRPr="004F2EB8">
        <w:rPr>
          <w:rFonts w:ascii="Arial" w:hAnsi="Arial" w:cs="Arial"/>
          <w:lang w:val="ru-RU"/>
        </w:rPr>
        <w:t xml:space="preserve">сельского </w:t>
      </w:r>
      <w:r w:rsidR="009C072C" w:rsidRPr="004F2EB8">
        <w:rPr>
          <w:rFonts w:ascii="Arial" w:hAnsi="Arial" w:cs="Arial"/>
          <w:lang w:val="ru-RU"/>
        </w:rPr>
        <w:t xml:space="preserve">поселения </w:t>
      </w:r>
      <w:r w:rsidR="006A539B" w:rsidRPr="004F2EB8">
        <w:rPr>
          <w:rFonts w:ascii="Arial" w:hAnsi="Arial" w:cs="Arial"/>
          <w:lang w:val="ru-RU"/>
        </w:rPr>
        <w:t xml:space="preserve">на </w:t>
      </w:r>
      <w:r w:rsidR="001323CD" w:rsidRPr="004F2EB8">
        <w:rPr>
          <w:rFonts w:ascii="Arial" w:hAnsi="Arial" w:cs="Arial"/>
          <w:lang w:val="ru-RU"/>
        </w:rPr>
        <w:t>20</w:t>
      </w:r>
      <w:r w:rsidR="00036383" w:rsidRPr="004F2EB8">
        <w:rPr>
          <w:rFonts w:ascii="Arial" w:hAnsi="Arial" w:cs="Arial"/>
          <w:lang w:val="ru-RU"/>
        </w:rPr>
        <w:t>2</w:t>
      </w:r>
      <w:r w:rsidR="00293112" w:rsidRPr="004F2EB8">
        <w:rPr>
          <w:rFonts w:ascii="Arial" w:hAnsi="Arial" w:cs="Arial"/>
          <w:lang w:val="ru-RU"/>
        </w:rPr>
        <w:t>4</w:t>
      </w:r>
      <w:r w:rsidR="006A539B" w:rsidRPr="004F2EB8">
        <w:rPr>
          <w:rFonts w:ascii="Arial" w:hAnsi="Arial" w:cs="Arial"/>
          <w:lang w:val="ru-RU"/>
        </w:rPr>
        <w:t>год</w:t>
      </w:r>
      <w:r w:rsidR="00193981" w:rsidRPr="004F2EB8">
        <w:rPr>
          <w:rFonts w:ascii="Arial" w:hAnsi="Arial" w:cs="Arial"/>
          <w:lang w:val="ru-RU"/>
        </w:rPr>
        <w:t xml:space="preserve"> и </w:t>
      </w:r>
      <w:r w:rsidR="00C3631A" w:rsidRPr="004F2EB8">
        <w:rPr>
          <w:rFonts w:ascii="Arial" w:hAnsi="Arial" w:cs="Arial"/>
          <w:lang w:val="ru-RU"/>
        </w:rPr>
        <w:t xml:space="preserve">на </w:t>
      </w:r>
      <w:r w:rsidR="00193981" w:rsidRPr="004F2EB8">
        <w:rPr>
          <w:rFonts w:ascii="Arial" w:hAnsi="Arial" w:cs="Arial"/>
          <w:lang w:val="ru-RU"/>
        </w:rPr>
        <w:t>плановый период 20</w:t>
      </w:r>
      <w:r w:rsidR="0070105A" w:rsidRPr="004F2EB8">
        <w:rPr>
          <w:rFonts w:ascii="Arial" w:hAnsi="Arial" w:cs="Arial"/>
          <w:lang w:val="ru-RU"/>
        </w:rPr>
        <w:t>2</w:t>
      </w:r>
      <w:r w:rsidR="00293112" w:rsidRPr="004F2EB8">
        <w:rPr>
          <w:rFonts w:ascii="Arial" w:hAnsi="Arial" w:cs="Arial"/>
          <w:lang w:val="ru-RU"/>
        </w:rPr>
        <w:t>5</w:t>
      </w:r>
      <w:r w:rsidR="00F80EB4" w:rsidRPr="004F2EB8">
        <w:rPr>
          <w:rFonts w:ascii="Arial" w:hAnsi="Arial" w:cs="Arial"/>
          <w:lang w:val="ru-RU"/>
        </w:rPr>
        <w:t xml:space="preserve"> и</w:t>
      </w:r>
      <w:r w:rsidR="004913B3" w:rsidRPr="004F2EB8">
        <w:rPr>
          <w:rFonts w:ascii="Arial" w:hAnsi="Arial" w:cs="Arial"/>
          <w:lang w:val="ru-RU"/>
        </w:rPr>
        <w:t>202</w:t>
      </w:r>
      <w:r w:rsidR="00293112" w:rsidRPr="004F2EB8">
        <w:rPr>
          <w:rFonts w:ascii="Arial" w:hAnsi="Arial" w:cs="Arial"/>
          <w:lang w:val="ru-RU"/>
        </w:rPr>
        <w:t>6</w:t>
      </w:r>
      <w:r w:rsidR="00193981" w:rsidRPr="004F2EB8">
        <w:rPr>
          <w:rFonts w:ascii="Arial" w:hAnsi="Arial" w:cs="Arial"/>
          <w:lang w:val="ru-RU"/>
        </w:rPr>
        <w:t xml:space="preserve"> годов </w:t>
      </w:r>
      <w:r w:rsidR="006A539B" w:rsidRPr="004F2EB8">
        <w:rPr>
          <w:rFonts w:ascii="Arial" w:hAnsi="Arial" w:cs="Arial"/>
          <w:lang w:val="ru-RU"/>
        </w:rPr>
        <w:t>согласно</w:t>
      </w:r>
      <w:r w:rsidR="00411FDD" w:rsidRPr="004F2EB8">
        <w:rPr>
          <w:rFonts w:ascii="Arial" w:hAnsi="Arial" w:cs="Arial"/>
          <w:lang w:val="ru-RU"/>
        </w:rPr>
        <w:t xml:space="preserve"> приложению № </w:t>
      </w:r>
      <w:r w:rsidR="00C3631A" w:rsidRPr="004F2EB8">
        <w:rPr>
          <w:rFonts w:ascii="Arial" w:hAnsi="Arial" w:cs="Arial"/>
          <w:lang w:val="ru-RU"/>
        </w:rPr>
        <w:t>1</w:t>
      </w:r>
      <w:r w:rsidR="00411FDD" w:rsidRPr="004F2EB8">
        <w:rPr>
          <w:rFonts w:ascii="Arial" w:hAnsi="Arial" w:cs="Arial"/>
          <w:lang w:val="ru-RU"/>
        </w:rPr>
        <w:t xml:space="preserve"> к настоящему р</w:t>
      </w:r>
      <w:r w:rsidR="006A539B" w:rsidRPr="004F2EB8">
        <w:rPr>
          <w:rFonts w:ascii="Arial" w:hAnsi="Arial" w:cs="Arial"/>
          <w:lang w:val="ru-RU"/>
        </w:rPr>
        <w:t>ешению.</w:t>
      </w:r>
    </w:p>
    <w:p w:rsidR="002B59B6" w:rsidRPr="004F2EB8" w:rsidRDefault="00F555DD" w:rsidP="002B59B6">
      <w:pPr>
        <w:autoSpaceDE w:val="0"/>
        <w:autoSpaceDN w:val="0"/>
        <w:adjustRightInd w:val="0"/>
        <w:ind w:firstLine="709"/>
        <w:jc w:val="both"/>
        <w:rPr>
          <w:rFonts w:ascii="Arial" w:hAnsi="Arial" w:cs="Arial"/>
          <w:iCs/>
          <w:lang w:val="ru-RU"/>
        </w:rPr>
      </w:pPr>
      <w:r w:rsidRPr="004F2EB8">
        <w:rPr>
          <w:rFonts w:ascii="Arial" w:hAnsi="Arial" w:cs="Arial"/>
          <w:lang w:val="ru-RU"/>
        </w:rPr>
        <w:t>2</w:t>
      </w:r>
      <w:r w:rsidR="00B87AAF" w:rsidRPr="004F2EB8">
        <w:rPr>
          <w:rFonts w:ascii="Arial" w:hAnsi="Arial" w:cs="Arial"/>
          <w:lang w:val="ru-RU"/>
        </w:rPr>
        <w:t xml:space="preserve">. </w:t>
      </w:r>
      <w:r w:rsidR="002B59B6" w:rsidRPr="004F2EB8">
        <w:rPr>
          <w:rFonts w:ascii="Arial" w:hAnsi="Arial" w:cs="Arial"/>
          <w:iCs/>
          <w:lang w:val="ru-RU"/>
        </w:rPr>
        <w:t xml:space="preserve">Утвердить </w:t>
      </w:r>
      <w:hyperlink r:id="rId7" w:history="1">
        <w:r w:rsidR="002B59B6" w:rsidRPr="004F2EB8">
          <w:rPr>
            <w:rFonts w:ascii="Arial" w:hAnsi="Arial" w:cs="Arial"/>
            <w:iCs/>
            <w:lang w:val="ru-RU"/>
          </w:rPr>
          <w:t>безвозмездные поступления</w:t>
        </w:r>
      </w:hyperlink>
      <w:r w:rsidR="002B59B6" w:rsidRPr="004F2EB8">
        <w:rPr>
          <w:rFonts w:ascii="Arial" w:hAnsi="Arial" w:cs="Arial"/>
          <w:iCs/>
          <w:lang w:val="ru-RU"/>
        </w:rPr>
        <w:t xml:space="preserve"> в  бюджет сельского поселения </w:t>
      </w:r>
      <w:r w:rsidR="004913B3" w:rsidRPr="004F2EB8">
        <w:rPr>
          <w:rFonts w:ascii="Arial" w:hAnsi="Arial" w:cs="Arial"/>
          <w:iCs/>
          <w:lang w:val="ru-RU"/>
        </w:rPr>
        <w:t>на 20</w:t>
      </w:r>
      <w:r w:rsidR="00036383" w:rsidRPr="004F2EB8">
        <w:rPr>
          <w:rFonts w:ascii="Arial" w:hAnsi="Arial" w:cs="Arial"/>
          <w:iCs/>
          <w:lang w:val="ru-RU"/>
        </w:rPr>
        <w:t>2</w:t>
      </w:r>
      <w:r w:rsidR="00293112" w:rsidRPr="004F2EB8">
        <w:rPr>
          <w:rFonts w:ascii="Arial" w:hAnsi="Arial" w:cs="Arial"/>
          <w:iCs/>
          <w:lang w:val="ru-RU"/>
        </w:rPr>
        <w:t>4</w:t>
      </w:r>
      <w:r w:rsidR="002B59B6" w:rsidRPr="004F2EB8">
        <w:rPr>
          <w:rFonts w:ascii="Arial" w:hAnsi="Arial" w:cs="Arial"/>
          <w:iCs/>
          <w:lang w:val="ru-RU"/>
        </w:rPr>
        <w:t xml:space="preserve"> год</w:t>
      </w:r>
      <w:r w:rsidR="00A97090" w:rsidRPr="004F2EB8">
        <w:rPr>
          <w:rFonts w:ascii="Arial" w:hAnsi="Arial" w:cs="Arial"/>
          <w:lang w:val="ru-RU"/>
        </w:rPr>
        <w:t xml:space="preserve">и </w:t>
      </w:r>
      <w:r w:rsidR="00C3631A" w:rsidRPr="004F2EB8">
        <w:rPr>
          <w:rFonts w:ascii="Arial" w:hAnsi="Arial" w:cs="Arial"/>
          <w:lang w:val="ru-RU"/>
        </w:rPr>
        <w:t xml:space="preserve">на </w:t>
      </w:r>
      <w:r w:rsidR="00A97090" w:rsidRPr="004F2EB8">
        <w:rPr>
          <w:rFonts w:ascii="Arial" w:hAnsi="Arial" w:cs="Arial"/>
          <w:lang w:val="ru-RU"/>
        </w:rPr>
        <w:t>плановый период 20</w:t>
      </w:r>
      <w:r w:rsidR="0070105A" w:rsidRPr="004F2EB8">
        <w:rPr>
          <w:rFonts w:ascii="Arial" w:hAnsi="Arial" w:cs="Arial"/>
          <w:lang w:val="ru-RU"/>
        </w:rPr>
        <w:t>2</w:t>
      </w:r>
      <w:r w:rsidR="00293112" w:rsidRPr="004F2EB8">
        <w:rPr>
          <w:rFonts w:ascii="Arial" w:hAnsi="Arial" w:cs="Arial"/>
          <w:lang w:val="ru-RU"/>
        </w:rPr>
        <w:t>5</w:t>
      </w:r>
      <w:r w:rsidR="00F80EB4" w:rsidRPr="004F2EB8">
        <w:rPr>
          <w:rFonts w:ascii="Arial" w:hAnsi="Arial" w:cs="Arial"/>
          <w:lang w:val="ru-RU"/>
        </w:rPr>
        <w:t xml:space="preserve"> и </w:t>
      </w:r>
      <w:r w:rsidR="004913B3" w:rsidRPr="004F2EB8">
        <w:rPr>
          <w:rFonts w:ascii="Arial" w:hAnsi="Arial" w:cs="Arial"/>
          <w:lang w:val="ru-RU"/>
        </w:rPr>
        <w:t>202</w:t>
      </w:r>
      <w:r w:rsidR="00293112" w:rsidRPr="004F2EB8">
        <w:rPr>
          <w:rFonts w:ascii="Arial" w:hAnsi="Arial" w:cs="Arial"/>
          <w:lang w:val="ru-RU"/>
        </w:rPr>
        <w:t>6</w:t>
      </w:r>
      <w:r w:rsidR="00A97090" w:rsidRPr="004F2EB8">
        <w:rPr>
          <w:rFonts w:ascii="Arial" w:hAnsi="Arial" w:cs="Arial"/>
          <w:lang w:val="ru-RU"/>
        </w:rPr>
        <w:t xml:space="preserve"> годов</w:t>
      </w:r>
      <w:r w:rsidR="002B59B6" w:rsidRPr="004F2EB8">
        <w:rPr>
          <w:rFonts w:ascii="Arial" w:hAnsi="Arial" w:cs="Arial"/>
          <w:iCs/>
          <w:lang w:val="ru-RU"/>
        </w:rPr>
        <w:t xml:space="preserve">  согласно приложению </w:t>
      </w:r>
      <w:r w:rsidR="002B59B6" w:rsidRPr="004F2EB8">
        <w:rPr>
          <w:rFonts w:ascii="Arial" w:hAnsi="Arial" w:cs="Arial"/>
          <w:lang w:val="ru-RU"/>
        </w:rPr>
        <w:t>№</w:t>
      </w:r>
      <w:r w:rsidR="00F753C9" w:rsidRPr="004F2EB8">
        <w:rPr>
          <w:rFonts w:ascii="Arial" w:hAnsi="Arial" w:cs="Arial"/>
          <w:lang w:val="ru-RU"/>
        </w:rPr>
        <w:t xml:space="preserve"> 2</w:t>
      </w:r>
      <w:r w:rsidR="002B59B6" w:rsidRPr="004F2EB8">
        <w:rPr>
          <w:rFonts w:ascii="Arial" w:hAnsi="Arial" w:cs="Arial"/>
          <w:lang w:val="ru-RU"/>
        </w:rPr>
        <w:t xml:space="preserve"> к </w:t>
      </w:r>
      <w:r w:rsidR="00FF39D4" w:rsidRPr="004F2EB8">
        <w:rPr>
          <w:rFonts w:ascii="Arial" w:hAnsi="Arial" w:cs="Arial"/>
          <w:lang w:val="ru-RU"/>
        </w:rPr>
        <w:t>настоящему решению</w:t>
      </w:r>
      <w:r w:rsidR="002B59B6" w:rsidRPr="004F2EB8">
        <w:rPr>
          <w:rFonts w:ascii="Arial" w:hAnsi="Arial" w:cs="Arial"/>
          <w:iCs/>
          <w:lang w:val="ru-RU"/>
        </w:rPr>
        <w:t>.</w:t>
      </w:r>
    </w:p>
    <w:p w:rsidR="006A539B" w:rsidRPr="004F2EB8" w:rsidRDefault="006A539B" w:rsidP="002E7491">
      <w:pPr>
        <w:shd w:val="clear" w:color="auto" w:fill="FFFFFF"/>
        <w:ind w:firstLine="900"/>
        <w:jc w:val="both"/>
        <w:rPr>
          <w:rFonts w:ascii="Arial" w:hAnsi="Arial" w:cs="Arial"/>
          <w:lang w:val="ru-RU"/>
        </w:rPr>
      </w:pPr>
    </w:p>
    <w:p w:rsidR="006A539B" w:rsidRPr="004F2EB8" w:rsidRDefault="00196DBD" w:rsidP="0057659C">
      <w:pPr>
        <w:shd w:val="clear" w:color="auto" w:fill="FFFFFF"/>
        <w:jc w:val="both"/>
        <w:rPr>
          <w:rFonts w:ascii="Arial" w:hAnsi="Arial" w:cs="Arial"/>
          <w:lang w:val="ru-RU"/>
        </w:rPr>
      </w:pPr>
      <w:r w:rsidRPr="004F2EB8">
        <w:rPr>
          <w:rFonts w:ascii="Arial" w:hAnsi="Arial" w:cs="Arial"/>
          <w:lang w:val="ru-RU"/>
        </w:rPr>
        <w:t xml:space="preserve">Статья </w:t>
      </w:r>
      <w:r w:rsidR="0057659C" w:rsidRPr="004F2EB8">
        <w:rPr>
          <w:rFonts w:ascii="Arial" w:hAnsi="Arial" w:cs="Arial"/>
          <w:lang w:val="ru-RU"/>
        </w:rPr>
        <w:t xml:space="preserve">3. </w:t>
      </w:r>
      <w:r w:rsidR="006A539B" w:rsidRPr="004F2EB8">
        <w:rPr>
          <w:rFonts w:ascii="Arial" w:hAnsi="Arial" w:cs="Arial"/>
          <w:lang w:val="ru-RU"/>
        </w:rPr>
        <w:t xml:space="preserve">Бюджетныеассигнования </w:t>
      </w:r>
      <w:r w:rsidR="009C072C" w:rsidRPr="004F2EB8">
        <w:rPr>
          <w:rFonts w:ascii="Arial" w:hAnsi="Arial" w:cs="Arial"/>
          <w:lang w:val="ru-RU"/>
        </w:rPr>
        <w:t xml:space="preserve">бюджета </w:t>
      </w:r>
      <w:r w:rsidR="008B3381" w:rsidRPr="004F2EB8">
        <w:rPr>
          <w:rFonts w:ascii="Arial" w:hAnsi="Arial" w:cs="Arial"/>
          <w:lang w:val="ru-RU"/>
        </w:rPr>
        <w:t xml:space="preserve">сельского </w:t>
      </w:r>
      <w:r w:rsidR="009C072C" w:rsidRPr="004F2EB8">
        <w:rPr>
          <w:rFonts w:ascii="Arial" w:hAnsi="Arial" w:cs="Arial"/>
          <w:lang w:val="ru-RU"/>
        </w:rPr>
        <w:t>поселения</w:t>
      </w:r>
    </w:p>
    <w:p w:rsidR="00F72C7E" w:rsidRPr="004F2EB8" w:rsidRDefault="00F72C7E" w:rsidP="002E7491">
      <w:pPr>
        <w:shd w:val="clear" w:color="auto" w:fill="FFFFFF"/>
        <w:ind w:firstLine="900"/>
        <w:jc w:val="both"/>
        <w:rPr>
          <w:rFonts w:ascii="Arial" w:hAnsi="Arial" w:cs="Arial"/>
          <w:strike/>
          <w:lang w:val="ru-RU"/>
        </w:rPr>
      </w:pPr>
    </w:p>
    <w:p w:rsidR="00777A24" w:rsidRPr="004F2EB8" w:rsidRDefault="006A539B" w:rsidP="002E7491">
      <w:pPr>
        <w:shd w:val="clear" w:color="auto" w:fill="FFFFFF"/>
        <w:ind w:firstLine="900"/>
        <w:jc w:val="both"/>
        <w:rPr>
          <w:rFonts w:ascii="Arial" w:hAnsi="Arial" w:cs="Arial"/>
          <w:lang w:val="ru-RU"/>
        </w:rPr>
      </w:pPr>
      <w:r w:rsidRPr="004F2EB8">
        <w:rPr>
          <w:rFonts w:ascii="Arial" w:hAnsi="Arial" w:cs="Arial"/>
          <w:lang w:val="ru-RU"/>
        </w:rPr>
        <w:t>1.</w:t>
      </w:r>
      <w:r w:rsidR="001D5987" w:rsidRPr="004F2EB8">
        <w:rPr>
          <w:rFonts w:ascii="Arial" w:hAnsi="Arial" w:cs="Arial"/>
          <w:lang w:val="ru-RU"/>
        </w:rPr>
        <w:t>Утвердить общий объем</w:t>
      </w:r>
      <w:r w:rsidR="00777A24" w:rsidRPr="004F2EB8">
        <w:rPr>
          <w:rFonts w:ascii="Arial" w:hAnsi="Arial" w:cs="Arial"/>
          <w:lang w:val="ru-RU"/>
        </w:rPr>
        <w:t xml:space="preserve"> бюджетных ассигнований </w:t>
      </w:r>
      <w:r w:rsidR="009C072C" w:rsidRPr="004F2EB8">
        <w:rPr>
          <w:rFonts w:ascii="Arial" w:hAnsi="Arial" w:cs="Arial"/>
          <w:lang w:val="ru-RU"/>
        </w:rPr>
        <w:t>бюджета</w:t>
      </w:r>
      <w:r w:rsidR="008B3381" w:rsidRPr="004F2EB8">
        <w:rPr>
          <w:rFonts w:ascii="Arial" w:hAnsi="Arial" w:cs="Arial"/>
          <w:lang w:val="ru-RU"/>
        </w:rPr>
        <w:t xml:space="preserve"> сельского</w:t>
      </w:r>
      <w:r w:rsidR="009C072C" w:rsidRPr="004F2EB8">
        <w:rPr>
          <w:rFonts w:ascii="Arial" w:hAnsi="Arial" w:cs="Arial"/>
          <w:lang w:val="ru-RU"/>
        </w:rPr>
        <w:t xml:space="preserve"> поселения</w:t>
      </w:r>
      <w:r w:rsidR="00C124F8" w:rsidRPr="004F2EB8">
        <w:rPr>
          <w:rFonts w:ascii="Arial" w:hAnsi="Arial" w:cs="Arial"/>
          <w:lang w:val="ru-RU"/>
        </w:rPr>
        <w:t xml:space="preserve"> направляемых </w:t>
      </w:r>
      <w:r w:rsidR="001D5987" w:rsidRPr="004F2EB8">
        <w:rPr>
          <w:rFonts w:ascii="Arial" w:hAnsi="Arial" w:cs="Arial"/>
          <w:lang w:val="ru-RU"/>
        </w:rPr>
        <w:t>на исполнение публичных нормативных обязательств</w:t>
      </w:r>
      <w:r w:rsidR="00C124F8" w:rsidRPr="004F2EB8">
        <w:rPr>
          <w:rFonts w:ascii="Arial" w:hAnsi="Arial" w:cs="Arial"/>
          <w:lang w:val="ru-RU"/>
        </w:rPr>
        <w:t>,</w:t>
      </w:r>
      <w:r w:rsidR="001D5987" w:rsidRPr="004F2EB8">
        <w:rPr>
          <w:rFonts w:ascii="Arial" w:hAnsi="Arial" w:cs="Arial"/>
          <w:lang w:val="ru-RU"/>
        </w:rPr>
        <w:t xml:space="preserve"> на </w:t>
      </w:r>
      <w:r w:rsidR="001323CD" w:rsidRPr="004F2EB8">
        <w:rPr>
          <w:rFonts w:ascii="Arial" w:hAnsi="Arial" w:cs="Arial"/>
          <w:lang w:val="ru-RU"/>
        </w:rPr>
        <w:t>20</w:t>
      </w:r>
      <w:r w:rsidR="00036383" w:rsidRPr="004F2EB8">
        <w:rPr>
          <w:rFonts w:ascii="Arial" w:hAnsi="Arial" w:cs="Arial"/>
          <w:lang w:val="ru-RU"/>
        </w:rPr>
        <w:t>2</w:t>
      </w:r>
      <w:r w:rsidR="00293112" w:rsidRPr="004F2EB8">
        <w:rPr>
          <w:rFonts w:ascii="Arial" w:hAnsi="Arial" w:cs="Arial"/>
          <w:lang w:val="ru-RU"/>
        </w:rPr>
        <w:t>4</w:t>
      </w:r>
      <w:r w:rsidR="00220590" w:rsidRPr="004F2EB8">
        <w:rPr>
          <w:rFonts w:ascii="Arial" w:hAnsi="Arial" w:cs="Arial"/>
          <w:lang w:val="ru-RU"/>
        </w:rPr>
        <w:t xml:space="preserve"> и </w:t>
      </w:r>
      <w:r w:rsidR="00C3631A" w:rsidRPr="004F2EB8">
        <w:rPr>
          <w:rFonts w:ascii="Arial" w:hAnsi="Arial" w:cs="Arial"/>
          <w:lang w:val="ru-RU"/>
        </w:rPr>
        <w:t xml:space="preserve">на </w:t>
      </w:r>
      <w:r w:rsidR="00220590" w:rsidRPr="004F2EB8">
        <w:rPr>
          <w:rFonts w:ascii="Arial" w:hAnsi="Arial" w:cs="Arial"/>
          <w:lang w:val="ru-RU"/>
        </w:rPr>
        <w:t>плановый период</w:t>
      </w:r>
      <w:r w:rsidR="004913B3" w:rsidRPr="004F2EB8">
        <w:rPr>
          <w:rFonts w:ascii="Arial" w:hAnsi="Arial" w:cs="Arial"/>
          <w:lang w:val="ru-RU"/>
        </w:rPr>
        <w:t xml:space="preserve"> 20</w:t>
      </w:r>
      <w:r w:rsidR="0070105A" w:rsidRPr="004F2EB8">
        <w:rPr>
          <w:rFonts w:ascii="Arial" w:hAnsi="Arial" w:cs="Arial"/>
          <w:lang w:val="ru-RU"/>
        </w:rPr>
        <w:t>2</w:t>
      </w:r>
      <w:r w:rsidR="00293112" w:rsidRPr="004F2EB8">
        <w:rPr>
          <w:rFonts w:ascii="Arial" w:hAnsi="Arial" w:cs="Arial"/>
          <w:lang w:val="ru-RU"/>
        </w:rPr>
        <w:t>5</w:t>
      </w:r>
      <w:r w:rsidR="00F80EB4" w:rsidRPr="004F2EB8">
        <w:rPr>
          <w:rFonts w:ascii="Arial" w:hAnsi="Arial" w:cs="Arial"/>
          <w:lang w:val="ru-RU"/>
        </w:rPr>
        <w:t xml:space="preserve"> и </w:t>
      </w:r>
      <w:r w:rsidR="004913B3" w:rsidRPr="004F2EB8">
        <w:rPr>
          <w:rFonts w:ascii="Arial" w:hAnsi="Arial" w:cs="Arial"/>
          <w:lang w:val="ru-RU"/>
        </w:rPr>
        <w:t>202</w:t>
      </w:r>
      <w:r w:rsidR="00293112" w:rsidRPr="004F2EB8">
        <w:rPr>
          <w:rFonts w:ascii="Arial" w:hAnsi="Arial" w:cs="Arial"/>
          <w:lang w:val="ru-RU"/>
        </w:rPr>
        <w:t>6</w:t>
      </w:r>
      <w:r w:rsidR="001D5987" w:rsidRPr="004F2EB8">
        <w:rPr>
          <w:rFonts w:ascii="Arial" w:hAnsi="Arial" w:cs="Arial"/>
          <w:lang w:val="ru-RU"/>
        </w:rPr>
        <w:t xml:space="preserve"> год</w:t>
      </w:r>
      <w:r w:rsidR="00D71A3D" w:rsidRPr="004F2EB8">
        <w:rPr>
          <w:rFonts w:ascii="Arial" w:hAnsi="Arial" w:cs="Arial"/>
          <w:lang w:val="ru-RU"/>
        </w:rPr>
        <w:t>ов</w:t>
      </w:r>
      <w:r w:rsidR="00D76707" w:rsidRPr="004F2EB8">
        <w:rPr>
          <w:rFonts w:ascii="Arial" w:hAnsi="Arial" w:cs="Arial"/>
          <w:lang w:val="ru-RU"/>
        </w:rPr>
        <w:t>равный</w:t>
      </w:r>
      <w:r w:rsidR="00777A24" w:rsidRPr="004F2EB8">
        <w:rPr>
          <w:rFonts w:ascii="Arial" w:hAnsi="Arial" w:cs="Arial"/>
          <w:lang w:val="ru-RU"/>
        </w:rPr>
        <w:t xml:space="preserve"> нулю</w:t>
      </w:r>
      <w:r w:rsidR="001D5987" w:rsidRPr="004F2EB8">
        <w:rPr>
          <w:rFonts w:ascii="Arial" w:hAnsi="Arial" w:cs="Arial"/>
          <w:lang w:val="ru-RU"/>
        </w:rPr>
        <w:t xml:space="preserve">. </w:t>
      </w:r>
    </w:p>
    <w:p w:rsidR="00B972C3" w:rsidRPr="004F2EB8" w:rsidRDefault="00A97090" w:rsidP="00894EC7">
      <w:pPr>
        <w:autoSpaceDE w:val="0"/>
        <w:autoSpaceDN w:val="0"/>
        <w:adjustRightInd w:val="0"/>
        <w:ind w:firstLine="700"/>
        <w:jc w:val="both"/>
        <w:rPr>
          <w:rFonts w:ascii="Arial" w:hAnsi="Arial" w:cs="Arial"/>
          <w:lang w:val="ru-RU"/>
        </w:rPr>
      </w:pPr>
      <w:r w:rsidRPr="004F2EB8">
        <w:rPr>
          <w:rFonts w:ascii="Arial" w:hAnsi="Arial" w:cs="Arial"/>
          <w:lang w:val="ru-RU"/>
        </w:rPr>
        <w:t xml:space="preserve">  2</w:t>
      </w:r>
      <w:r w:rsidR="00F47664" w:rsidRPr="004F2EB8">
        <w:rPr>
          <w:rFonts w:ascii="Arial" w:hAnsi="Arial" w:cs="Arial"/>
          <w:lang w:val="ru-RU"/>
        </w:rPr>
        <w:t>. Утвердить объем бюджетных ассигнований  дорожного фонда</w:t>
      </w:r>
      <w:r w:rsidR="00445F00" w:rsidRPr="004F2EB8">
        <w:rPr>
          <w:rFonts w:ascii="Arial" w:hAnsi="Arial" w:cs="Arial"/>
          <w:lang w:val="ru-RU"/>
        </w:rPr>
        <w:t xml:space="preserve"> Крайчиковского</w:t>
      </w:r>
      <w:r w:rsidR="00F47664" w:rsidRPr="004F2EB8">
        <w:rPr>
          <w:rFonts w:ascii="Arial" w:hAnsi="Arial" w:cs="Arial"/>
          <w:lang w:val="ru-RU"/>
        </w:rPr>
        <w:t xml:space="preserve"> сельского поселения</w:t>
      </w:r>
      <w:r w:rsidR="0070105A" w:rsidRPr="004F2EB8">
        <w:rPr>
          <w:rFonts w:ascii="Arial" w:hAnsi="Arial" w:cs="Arial"/>
          <w:lang w:val="ru-RU"/>
        </w:rPr>
        <w:t xml:space="preserve"> на 20</w:t>
      </w:r>
      <w:r w:rsidR="00036383" w:rsidRPr="004F2EB8">
        <w:rPr>
          <w:rFonts w:ascii="Arial" w:hAnsi="Arial" w:cs="Arial"/>
          <w:lang w:val="ru-RU"/>
        </w:rPr>
        <w:t>2</w:t>
      </w:r>
      <w:r w:rsidR="00293112" w:rsidRPr="004F2EB8">
        <w:rPr>
          <w:rFonts w:ascii="Arial" w:hAnsi="Arial" w:cs="Arial"/>
          <w:lang w:val="ru-RU"/>
        </w:rPr>
        <w:t>4</w:t>
      </w:r>
      <w:r w:rsidR="0051573D" w:rsidRPr="004F2EB8">
        <w:rPr>
          <w:rFonts w:ascii="Arial" w:hAnsi="Arial" w:cs="Arial"/>
          <w:lang w:val="ru-RU"/>
        </w:rPr>
        <w:t xml:space="preserve"> год</w:t>
      </w:r>
      <w:r w:rsidR="00F47664" w:rsidRPr="004F2EB8">
        <w:rPr>
          <w:rFonts w:ascii="Arial" w:hAnsi="Arial" w:cs="Arial"/>
          <w:lang w:val="ru-RU"/>
        </w:rPr>
        <w:t xml:space="preserve"> в размере </w:t>
      </w:r>
      <w:r w:rsidR="00293112" w:rsidRPr="004F2EB8">
        <w:rPr>
          <w:rFonts w:ascii="Arial" w:hAnsi="Arial" w:cs="Arial"/>
          <w:lang w:val="ru-RU"/>
        </w:rPr>
        <w:t>876 329,00</w:t>
      </w:r>
      <w:r w:rsidR="00894EC7" w:rsidRPr="004F2EB8">
        <w:rPr>
          <w:rFonts w:ascii="Arial" w:hAnsi="Arial" w:cs="Arial"/>
          <w:lang w:val="ru-RU"/>
        </w:rPr>
        <w:t xml:space="preserve"> рублей </w:t>
      </w:r>
      <w:r w:rsidR="0070105A" w:rsidRPr="004F2EB8">
        <w:rPr>
          <w:rFonts w:ascii="Arial" w:hAnsi="Arial" w:cs="Arial"/>
          <w:lang w:val="ru-RU"/>
        </w:rPr>
        <w:t>и на 202</w:t>
      </w:r>
      <w:r w:rsidR="00293112" w:rsidRPr="004F2EB8">
        <w:rPr>
          <w:rFonts w:ascii="Arial" w:hAnsi="Arial" w:cs="Arial"/>
          <w:lang w:val="ru-RU"/>
        </w:rPr>
        <w:t>5</w:t>
      </w:r>
      <w:r w:rsidR="0070105A" w:rsidRPr="004F2EB8">
        <w:rPr>
          <w:rFonts w:ascii="Arial" w:hAnsi="Arial" w:cs="Arial"/>
          <w:lang w:val="ru-RU"/>
        </w:rPr>
        <w:t xml:space="preserve">год в размере </w:t>
      </w:r>
      <w:r w:rsidR="00293112" w:rsidRPr="004F2EB8">
        <w:rPr>
          <w:rFonts w:ascii="Arial" w:hAnsi="Arial" w:cs="Arial"/>
          <w:lang w:val="ru-RU"/>
        </w:rPr>
        <w:t>896 532</w:t>
      </w:r>
      <w:r w:rsidR="0013341B" w:rsidRPr="004F2EB8">
        <w:rPr>
          <w:rFonts w:ascii="Arial" w:hAnsi="Arial" w:cs="Arial"/>
          <w:lang w:val="ru-RU"/>
        </w:rPr>
        <w:t>,00</w:t>
      </w:r>
      <w:r w:rsidR="0051573D" w:rsidRPr="004F2EB8">
        <w:rPr>
          <w:rFonts w:ascii="Arial" w:hAnsi="Arial" w:cs="Arial"/>
          <w:lang w:val="ru-RU"/>
        </w:rPr>
        <w:t xml:space="preserve"> рубл</w:t>
      </w:r>
      <w:r w:rsidR="00293112" w:rsidRPr="004F2EB8">
        <w:rPr>
          <w:rFonts w:ascii="Arial" w:hAnsi="Arial" w:cs="Arial"/>
          <w:lang w:val="ru-RU"/>
        </w:rPr>
        <w:t>я</w:t>
      </w:r>
      <w:r w:rsidR="00597B18" w:rsidRPr="004F2EB8">
        <w:rPr>
          <w:rFonts w:ascii="Arial" w:hAnsi="Arial" w:cs="Arial"/>
          <w:lang w:val="ru-RU"/>
        </w:rPr>
        <w:t>, на 202</w:t>
      </w:r>
      <w:r w:rsidR="00293112" w:rsidRPr="004F2EB8">
        <w:rPr>
          <w:rFonts w:ascii="Arial" w:hAnsi="Arial" w:cs="Arial"/>
          <w:lang w:val="ru-RU"/>
        </w:rPr>
        <w:t>6</w:t>
      </w:r>
      <w:r w:rsidR="0033561B" w:rsidRPr="004F2EB8">
        <w:rPr>
          <w:rFonts w:ascii="Arial" w:hAnsi="Arial" w:cs="Arial"/>
          <w:lang w:val="ru-RU"/>
        </w:rPr>
        <w:t xml:space="preserve"> год в размере </w:t>
      </w:r>
      <w:r w:rsidR="00293112" w:rsidRPr="004F2EB8">
        <w:rPr>
          <w:rFonts w:ascii="Arial" w:hAnsi="Arial" w:cs="Arial"/>
          <w:lang w:val="ru-RU"/>
        </w:rPr>
        <w:t>1 209 078</w:t>
      </w:r>
      <w:r w:rsidR="0013341B" w:rsidRPr="004F2EB8">
        <w:rPr>
          <w:rFonts w:ascii="Arial" w:hAnsi="Arial" w:cs="Arial"/>
          <w:lang w:val="ru-RU"/>
        </w:rPr>
        <w:t>,00</w:t>
      </w:r>
      <w:r w:rsidR="0033561B" w:rsidRPr="004F2EB8">
        <w:rPr>
          <w:rFonts w:ascii="Arial" w:hAnsi="Arial" w:cs="Arial"/>
          <w:lang w:val="ru-RU"/>
        </w:rPr>
        <w:t xml:space="preserve"> рублей.</w:t>
      </w:r>
    </w:p>
    <w:p w:rsidR="00574588" w:rsidRPr="004F2EB8" w:rsidRDefault="00574588" w:rsidP="00174E64">
      <w:pPr>
        <w:autoSpaceDE w:val="0"/>
        <w:autoSpaceDN w:val="0"/>
        <w:adjustRightInd w:val="0"/>
        <w:ind w:firstLine="700"/>
        <w:jc w:val="both"/>
        <w:rPr>
          <w:rFonts w:ascii="Arial" w:hAnsi="Arial" w:cs="Arial"/>
          <w:lang w:val="ru-RU"/>
        </w:rPr>
      </w:pPr>
      <w:r w:rsidRPr="004F2EB8">
        <w:rPr>
          <w:rFonts w:ascii="Arial" w:hAnsi="Arial" w:cs="Arial"/>
          <w:lang w:val="ru-RU"/>
        </w:rPr>
        <w:lastRenderedPageBreak/>
        <w:t>3. Утвердить:</w:t>
      </w:r>
    </w:p>
    <w:p w:rsidR="00174E64" w:rsidRPr="004F2EB8" w:rsidRDefault="00174E64" w:rsidP="00174E64">
      <w:pPr>
        <w:autoSpaceDE w:val="0"/>
        <w:autoSpaceDN w:val="0"/>
        <w:adjustRightInd w:val="0"/>
        <w:ind w:firstLine="700"/>
        <w:jc w:val="both"/>
        <w:rPr>
          <w:rFonts w:ascii="Arial" w:hAnsi="Arial" w:cs="Arial"/>
          <w:lang w:val="ru-RU"/>
        </w:rPr>
      </w:pPr>
      <w:r w:rsidRPr="004F2EB8">
        <w:rPr>
          <w:rFonts w:ascii="Arial" w:hAnsi="Arial" w:cs="Arial"/>
          <w:lang w:val="ru-RU"/>
        </w:rPr>
        <w:t>1) распределение бюджетных ассигнований бюджета сельского поселения по разделам и подразделам классиф</w:t>
      </w:r>
      <w:r w:rsidR="00F5563B" w:rsidRPr="004F2EB8">
        <w:rPr>
          <w:rFonts w:ascii="Arial" w:hAnsi="Arial" w:cs="Arial"/>
          <w:lang w:val="ru-RU"/>
        </w:rPr>
        <w:t>икации расходов бюджетов на 20</w:t>
      </w:r>
      <w:r w:rsidR="00C3631A" w:rsidRPr="004F2EB8">
        <w:rPr>
          <w:rFonts w:ascii="Arial" w:hAnsi="Arial" w:cs="Arial"/>
          <w:lang w:val="ru-RU"/>
        </w:rPr>
        <w:t>2</w:t>
      </w:r>
      <w:r w:rsidR="00293112" w:rsidRPr="004F2EB8">
        <w:rPr>
          <w:rFonts w:ascii="Arial" w:hAnsi="Arial" w:cs="Arial"/>
          <w:lang w:val="ru-RU"/>
        </w:rPr>
        <w:t>4</w:t>
      </w:r>
      <w:r w:rsidRPr="004F2EB8">
        <w:rPr>
          <w:rFonts w:ascii="Arial" w:hAnsi="Arial" w:cs="Arial"/>
          <w:lang w:val="ru-RU"/>
        </w:rPr>
        <w:t xml:space="preserve"> год </w:t>
      </w:r>
      <w:r w:rsidR="00A97090" w:rsidRPr="004F2EB8">
        <w:rPr>
          <w:rFonts w:ascii="Arial" w:hAnsi="Arial" w:cs="Arial"/>
          <w:lang w:val="ru-RU"/>
        </w:rPr>
        <w:t xml:space="preserve">и </w:t>
      </w:r>
      <w:r w:rsidR="00C3631A" w:rsidRPr="004F2EB8">
        <w:rPr>
          <w:rFonts w:ascii="Arial" w:hAnsi="Arial" w:cs="Arial"/>
          <w:lang w:val="ru-RU"/>
        </w:rPr>
        <w:t xml:space="preserve">на </w:t>
      </w:r>
      <w:r w:rsidR="00A97090" w:rsidRPr="004F2EB8">
        <w:rPr>
          <w:rFonts w:ascii="Arial" w:hAnsi="Arial" w:cs="Arial"/>
          <w:lang w:val="ru-RU"/>
        </w:rPr>
        <w:t>плановый период 20</w:t>
      </w:r>
      <w:r w:rsidR="00B509FF" w:rsidRPr="004F2EB8">
        <w:rPr>
          <w:rFonts w:ascii="Arial" w:hAnsi="Arial" w:cs="Arial"/>
          <w:lang w:val="ru-RU"/>
        </w:rPr>
        <w:t>2</w:t>
      </w:r>
      <w:r w:rsidR="00293112" w:rsidRPr="004F2EB8">
        <w:rPr>
          <w:rFonts w:ascii="Arial" w:hAnsi="Arial" w:cs="Arial"/>
          <w:lang w:val="ru-RU"/>
        </w:rPr>
        <w:t>5</w:t>
      </w:r>
      <w:r w:rsidR="00F80EB4" w:rsidRPr="004F2EB8">
        <w:rPr>
          <w:rFonts w:ascii="Arial" w:hAnsi="Arial" w:cs="Arial"/>
          <w:lang w:val="ru-RU"/>
        </w:rPr>
        <w:t xml:space="preserve"> и </w:t>
      </w:r>
      <w:r w:rsidR="00B509FF" w:rsidRPr="004F2EB8">
        <w:rPr>
          <w:rFonts w:ascii="Arial" w:hAnsi="Arial" w:cs="Arial"/>
          <w:lang w:val="ru-RU"/>
        </w:rPr>
        <w:t>202</w:t>
      </w:r>
      <w:r w:rsidR="00293112" w:rsidRPr="004F2EB8">
        <w:rPr>
          <w:rFonts w:ascii="Arial" w:hAnsi="Arial" w:cs="Arial"/>
          <w:lang w:val="ru-RU"/>
        </w:rPr>
        <w:t>6</w:t>
      </w:r>
      <w:r w:rsidR="00A97090" w:rsidRPr="004F2EB8">
        <w:rPr>
          <w:rFonts w:ascii="Arial" w:hAnsi="Arial" w:cs="Arial"/>
          <w:lang w:val="ru-RU"/>
        </w:rPr>
        <w:t xml:space="preserve"> год</w:t>
      </w:r>
      <w:r w:rsidR="00F26929" w:rsidRPr="004F2EB8">
        <w:rPr>
          <w:rFonts w:ascii="Arial" w:hAnsi="Arial" w:cs="Arial"/>
          <w:lang w:val="ru-RU"/>
        </w:rPr>
        <w:t>ов</w:t>
      </w:r>
      <w:r w:rsidR="00C3631A" w:rsidRPr="004F2EB8">
        <w:rPr>
          <w:rFonts w:ascii="Arial" w:hAnsi="Arial" w:cs="Arial"/>
          <w:lang w:val="ru-RU"/>
        </w:rPr>
        <w:t>согласно приложению № 3</w:t>
      </w:r>
      <w:r w:rsidRPr="004F2EB8">
        <w:rPr>
          <w:rFonts w:ascii="Arial" w:hAnsi="Arial" w:cs="Arial"/>
          <w:lang w:val="ru-RU"/>
        </w:rPr>
        <w:t xml:space="preserve"> к настоящему решению;</w:t>
      </w:r>
    </w:p>
    <w:p w:rsidR="00174E64" w:rsidRPr="004F2EB8" w:rsidRDefault="00174E64" w:rsidP="00174E64">
      <w:pPr>
        <w:autoSpaceDE w:val="0"/>
        <w:autoSpaceDN w:val="0"/>
        <w:adjustRightInd w:val="0"/>
        <w:ind w:firstLine="700"/>
        <w:jc w:val="both"/>
        <w:rPr>
          <w:rFonts w:ascii="Arial" w:hAnsi="Arial" w:cs="Arial"/>
          <w:lang w:val="ru-RU"/>
        </w:rPr>
      </w:pPr>
      <w:r w:rsidRPr="004F2EB8">
        <w:rPr>
          <w:rFonts w:ascii="Arial" w:hAnsi="Arial" w:cs="Arial"/>
          <w:lang w:val="ru-RU"/>
        </w:rPr>
        <w:t>2) ведомственн</w:t>
      </w:r>
      <w:r w:rsidR="00D35999" w:rsidRPr="004F2EB8">
        <w:rPr>
          <w:rFonts w:ascii="Arial" w:hAnsi="Arial" w:cs="Arial"/>
          <w:lang w:val="ru-RU"/>
        </w:rPr>
        <w:t>ая</w:t>
      </w:r>
      <w:r w:rsidRPr="004F2EB8">
        <w:rPr>
          <w:rFonts w:ascii="Arial" w:hAnsi="Arial" w:cs="Arial"/>
          <w:lang w:val="ru-RU"/>
        </w:rPr>
        <w:t xml:space="preserve"> структур</w:t>
      </w:r>
      <w:r w:rsidR="00D35999" w:rsidRPr="004F2EB8">
        <w:rPr>
          <w:rFonts w:ascii="Arial" w:hAnsi="Arial" w:cs="Arial"/>
          <w:lang w:val="ru-RU"/>
        </w:rPr>
        <w:t>а</w:t>
      </w:r>
      <w:r w:rsidRPr="004F2EB8">
        <w:rPr>
          <w:rFonts w:ascii="Arial" w:hAnsi="Arial" w:cs="Arial"/>
          <w:lang w:val="ru-RU"/>
        </w:rPr>
        <w:t xml:space="preserve"> расходов бюд</w:t>
      </w:r>
      <w:r w:rsidR="00F5563B" w:rsidRPr="004F2EB8">
        <w:rPr>
          <w:rFonts w:ascii="Arial" w:hAnsi="Arial" w:cs="Arial"/>
          <w:lang w:val="ru-RU"/>
        </w:rPr>
        <w:t>жета сельского поселения на 20</w:t>
      </w:r>
      <w:r w:rsidR="00C3631A" w:rsidRPr="004F2EB8">
        <w:rPr>
          <w:rFonts w:ascii="Arial" w:hAnsi="Arial" w:cs="Arial"/>
          <w:lang w:val="ru-RU"/>
        </w:rPr>
        <w:t>2</w:t>
      </w:r>
      <w:r w:rsidR="00293112" w:rsidRPr="004F2EB8">
        <w:rPr>
          <w:rFonts w:ascii="Arial" w:hAnsi="Arial" w:cs="Arial"/>
          <w:lang w:val="ru-RU"/>
        </w:rPr>
        <w:t>4</w:t>
      </w:r>
      <w:r w:rsidRPr="004F2EB8">
        <w:rPr>
          <w:rFonts w:ascii="Arial" w:hAnsi="Arial" w:cs="Arial"/>
          <w:lang w:val="ru-RU"/>
        </w:rPr>
        <w:t xml:space="preserve"> год</w:t>
      </w:r>
      <w:r w:rsidR="000F53CC" w:rsidRPr="004F2EB8">
        <w:rPr>
          <w:rFonts w:ascii="Arial" w:hAnsi="Arial" w:cs="Arial"/>
          <w:lang w:val="ru-RU"/>
        </w:rPr>
        <w:t xml:space="preserve">и </w:t>
      </w:r>
      <w:r w:rsidR="00C3631A" w:rsidRPr="004F2EB8">
        <w:rPr>
          <w:rFonts w:ascii="Arial" w:hAnsi="Arial" w:cs="Arial"/>
          <w:lang w:val="ru-RU"/>
        </w:rPr>
        <w:t>на</w:t>
      </w:r>
      <w:r w:rsidR="00A97090" w:rsidRPr="004F2EB8">
        <w:rPr>
          <w:rFonts w:ascii="Arial" w:hAnsi="Arial" w:cs="Arial"/>
          <w:lang w:val="ru-RU"/>
        </w:rPr>
        <w:t xml:space="preserve"> плановый период 20</w:t>
      </w:r>
      <w:r w:rsidR="00B509FF" w:rsidRPr="004F2EB8">
        <w:rPr>
          <w:rFonts w:ascii="Arial" w:hAnsi="Arial" w:cs="Arial"/>
          <w:lang w:val="ru-RU"/>
        </w:rPr>
        <w:t>2</w:t>
      </w:r>
      <w:r w:rsidR="00293112" w:rsidRPr="004F2EB8">
        <w:rPr>
          <w:rFonts w:ascii="Arial" w:hAnsi="Arial" w:cs="Arial"/>
          <w:lang w:val="ru-RU"/>
        </w:rPr>
        <w:t>5</w:t>
      </w:r>
      <w:r w:rsidR="00F80EB4" w:rsidRPr="004F2EB8">
        <w:rPr>
          <w:rFonts w:ascii="Arial" w:hAnsi="Arial" w:cs="Arial"/>
          <w:lang w:val="ru-RU"/>
        </w:rPr>
        <w:t xml:space="preserve"> и </w:t>
      </w:r>
      <w:r w:rsidR="00F5563B" w:rsidRPr="004F2EB8">
        <w:rPr>
          <w:rFonts w:ascii="Arial" w:hAnsi="Arial" w:cs="Arial"/>
          <w:lang w:val="ru-RU"/>
        </w:rPr>
        <w:t>202</w:t>
      </w:r>
      <w:r w:rsidR="00293112" w:rsidRPr="004F2EB8">
        <w:rPr>
          <w:rFonts w:ascii="Arial" w:hAnsi="Arial" w:cs="Arial"/>
          <w:lang w:val="ru-RU"/>
        </w:rPr>
        <w:t>6</w:t>
      </w:r>
      <w:r w:rsidR="00A97090" w:rsidRPr="004F2EB8">
        <w:rPr>
          <w:rFonts w:ascii="Arial" w:hAnsi="Arial" w:cs="Arial"/>
          <w:lang w:val="ru-RU"/>
        </w:rPr>
        <w:t xml:space="preserve"> год</w:t>
      </w:r>
      <w:r w:rsidR="00F26929" w:rsidRPr="004F2EB8">
        <w:rPr>
          <w:rFonts w:ascii="Arial" w:hAnsi="Arial" w:cs="Arial"/>
          <w:lang w:val="ru-RU"/>
        </w:rPr>
        <w:t>ов</w:t>
      </w:r>
      <w:r w:rsidRPr="004F2EB8">
        <w:rPr>
          <w:rFonts w:ascii="Arial" w:hAnsi="Arial" w:cs="Arial"/>
          <w:lang w:val="ru-RU"/>
        </w:rPr>
        <w:t>согласно</w:t>
      </w:r>
      <w:r w:rsidR="00C3631A" w:rsidRPr="004F2EB8">
        <w:rPr>
          <w:rFonts w:ascii="Arial" w:hAnsi="Arial" w:cs="Arial"/>
          <w:lang w:val="ru-RU"/>
        </w:rPr>
        <w:t>приложению № 4</w:t>
      </w:r>
      <w:r w:rsidRPr="004F2EB8">
        <w:rPr>
          <w:rFonts w:ascii="Arial" w:hAnsi="Arial" w:cs="Arial"/>
          <w:lang w:val="ru-RU"/>
        </w:rPr>
        <w:t>к настоящему решению</w:t>
      </w:r>
      <w:r w:rsidRPr="004F2EB8">
        <w:rPr>
          <w:rFonts w:ascii="Arial" w:hAnsi="Arial" w:cs="Arial"/>
          <w:u w:val="single"/>
          <w:lang w:val="ru-RU"/>
        </w:rPr>
        <w:t>;</w:t>
      </w:r>
    </w:p>
    <w:p w:rsidR="00174E64" w:rsidRPr="004F2EB8" w:rsidRDefault="00174E64" w:rsidP="00174E64">
      <w:pPr>
        <w:autoSpaceDE w:val="0"/>
        <w:autoSpaceDN w:val="0"/>
        <w:adjustRightInd w:val="0"/>
        <w:ind w:firstLine="700"/>
        <w:jc w:val="both"/>
        <w:rPr>
          <w:rFonts w:ascii="Arial" w:hAnsi="Arial" w:cs="Arial"/>
          <w:lang w:val="ru-RU"/>
        </w:rPr>
      </w:pPr>
      <w:r w:rsidRPr="004F2EB8">
        <w:rPr>
          <w:rFonts w:ascii="Arial" w:hAnsi="Arial" w:cs="Arial"/>
          <w:lang w:val="ru-RU"/>
        </w:rPr>
        <w:t>3) распределение бюджетных ассигнований бюджета сельского поселения по целевым статьям (муни</w:t>
      </w:r>
      <w:r w:rsidR="009B105D" w:rsidRPr="004F2EB8">
        <w:rPr>
          <w:rFonts w:ascii="Arial" w:hAnsi="Arial" w:cs="Arial"/>
          <w:lang w:val="ru-RU"/>
        </w:rPr>
        <w:t>ципальным программам</w:t>
      </w:r>
      <w:r w:rsidR="00214C8C" w:rsidRPr="004F2EB8">
        <w:rPr>
          <w:rFonts w:ascii="Arial" w:hAnsi="Arial" w:cs="Arial"/>
          <w:lang w:val="ru-RU"/>
        </w:rPr>
        <w:t xml:space="preserve"> и непрограмным направления</w:t>
      </w:r>
      <w:r w:rsidR="0059363C" w:rsidRPr="004F2EB8">
        <w:rPr>
          <w:rFonts w:ascii="Arial" w:hAnsi="Arial" w:cs="Arial"/>
          <w:lang w:val="ru-RU"/>
        </w:rPr>
        <w:t>м</w:t>
      </w:r>
      <w:r w:rsidR="00214C8C" w:rsidRPr="004F2EB8">
        <w:rPr>
          <w:rFonts w:ascii="Arial" w:hAnsi="Arial" w:cs="Arial"/>
          <w:lang w:val="ru-RU"/>
        </w:rPr>
        <w:t xml:space="preserve"> деятельности</w:t>
      </w:r>
      <w:r w:rsidRPr="004F2EB8">
        <w:rPr>
          <w:rFonts w:ascii="Arial" w:hAnsi="Arial" w:cs="Arial"/>
          <w:lang w:val="ru-RU"/>
        </w:rPr>
        <w:t>), группам</w:t>
      </w:r>
      <w:r w:rsidR="0059363C" w:rsidRPr="004F2EB8">
        <w:rPr>
          <w:rFonts w:ascii="Arial" w:hAnsi="Arial" w:cs="Arial"/>
          <w:lang w:val="ru-RU"/>
        </w:rPr>
        <w:t xml:space="preserve"> и подгруппам</w:t>
      </w:r>
      <w:r w:rsidRPr="004F2EB8">
        <w:rPr>
          <w:rFonts w:ascii="Arial" w:hAnsi="Arial" w:cs="Arial"/>
          <w:lang w:val="ru-RU"/>
        </w:rPr>
        <w:t xml:space="preserve"> видов р</w:t>
      </w:r>
      <w:r w:rsidR="00D76707" w:rsidRPr="004F2EB8">
        <w:rPr>
          <w:rFonts w:ascii="Arial" w:hAnsi="Arial" w:cs="Arial"/>
          <w:lang w:val="ru-RU"/>
        </w:rPr>
        <w:t>асходов классификации расходов б</w:t>
      </w:r>
      <w:r w:rsidR="00F5563B" w:rsidRPr="004F2EB8">
        <w:rPr>
          <w:rFonts w:ascii="Arial" w:hAnsi="Arial" w:cs="Arial"/>
          <w:lang w:val="ru-RU"/>
        </w:rPr>
        <w:t>юджетов на 20</w:t>
      </w:r>
      <w:r w:rsidR="00015DA9" w:rsidRPr="004F2EB8">
        <w:rPr>
          <w:rFonts w:ascii="Arial" w:hAnsi="Arial" w:cs="Arial"/>
          <w:lang w:val="ru-RU"/>
        </w:rPr>
        <w:t>2</w:t>
      </w:r>
      <w:r w:rsidR="00293112" w:rsidRPr="004F2EB8">
        <w:rPr>
          <w:rFonts w:ascii="Arial" w:hAnsi="Arial" w:cs="Arial"/>
          <w:lang w:val="ru-RU"/>
        </w:rPr>
        <w:t>4</w:t>
      </w:r>
      <w:r w:rsidR="000F53CC" w:rsidRPr="004F2EB8">
        <w:rPr>
          <w:rFonts w:ascii="Arial" w:hAnsi="Arial" w:cs="Arial"/>
          <w:lang w:val="ru-RU"/>
        </w:rPr>
        <w:t xml:space="preserve">год и </w:t>
      </w:r>
      <w:r w:rsidR="00015DA9" w:rsidRPr="004F2EB8">
        <w:rPr>
          <w:rFonts w:ascii="Arial" w:hAnsi="Arial" w:cs="Arial"/>
          <w:lang w:val="ru-RU"/>
        </w:rPr>
        <w:t>на</w:t>
      </w:r>
      <w:r w:rsidR="00A97090" w:rsidRPr="004F2EB8">
        <w:rPr>
          <w:rFonts w:ascii="Arial" w:hAnsi="Arial" w:cs="Arial"/>
          <w:lang w:val="ru-RU"/>
        </w:rPr>
        <w:t xml:space="preserve"> плановый период 20</w:t>
      </w:r>
      <w:r w:rsidR="00B509FF" w:rsidRPr="004F2EB8">
        <w:rPr>
          <w:rFonts w:ascii="Arial" w:hAnsi="Arial" w:cs="Arial"/>
          <w:lang w:val="ru-RU"/>
        </w:rPr>
        <w:t>2</w:t>
      </w:r>
      <w:r w:rsidR="00293112" w:rsidRPr="004F2EB8">
        <w:rPr>
          <w:rFonts w:ascii="Arial" w:hAnsi="Arial" w:cs="Arial"/>
          <w:lang w:val="ru-RU"/>
        </w:rPr>
        <w:t>5</w:t>
      </w:r>
      <w:r w:rsidR="00F80EB4" w:rsidRPr="004F2EB8">
        <w:rPr>
          <w:rFonts w:ascii="Arial" w:hAnsi="Arial" w:cs="Arial"/>
          <w:lang w:val="ru-RU"/>
        </w:rPr>
        <w:t xml:space="preserve"> и </w:t>
      </w:r>
      <w:r w:rsidR="00F5563B" w:rsidRPr="004F2EB8">
        <w:rPr>
          <w:rFonts w:ascii="Arial" w:hAnsi="Arial" w:cs="Arial"/>
          <w:lang w:val="ru-RU"/>
        </w:rPr>
        <w:t>202</w:t>
      </w:r>
      <w:r w:rsidR="00293112" w:rsidRPr="004F2EB8">
        <w:rPr>
          <w:rFonts w:ascii="Arial" w:hAnsi="Arial" w:cs="Arial"/>
          <w:lang w:val="ru-RU"/>
        </w:rPr>
        <w:t>6</w:t>
      </w:r>
      <w:r w:rsidR="00956189" w:rsidRPr="004F2EB8">
        <w:rPr>
          <w:rFonts w:ascii="Arial" w:hAnsi="Arial" w:cs="Arial"/>
          <w:lang w:val="ru-RU"/>
        </w:rPr>
        <w:t xml:space="preserve"> год</w:t>
      </w:r>
      <w:r w:rsidR="00F26929" w:rsidRPr="004F2EB8">
        <w:rPr>
          <w:rFonts w:ascii="Arial" w:hAnsi="Arial" w:cs="Arial"/>
          <w:lang w:val="ru-RU"/>
        </w:rPr>
        <w:t>ов</w:t>
      </w:r>
      <w:r w:rsidRPr="004F2EB8">
        <w:rPr>
          <w:rFonts w:ascii="Arial" w:hAnsi="Arial" w:cs="Arial"/>
          <w:lang w:val="ru-RU"/>
        </w:rPr>
        <w:t xml:space="preserve"> согласно приложению </w:t>
      </w:r>
      <w:r w:rsidR="00015DA9" w:rsidRPr="004F2EB8">
        <w:rPr>
          <w:rFonts w:ascii="Arial" w:hAnsi="Arial" w:cs="Arial"/>
          <w:lang w:val="ru-RU"/>
        </w:rPr>
        <w:t>№ 5</w:t>
      </w:r>
      <w:r w:rsidRPr="004F2EB8">
        <w:rPr>
          <w:rFonts w:ascii="Arial" w:hAnsi="Arial" w:cs="Arial"/>
          <w:lang w:val="ru-RU"/>
        </w:rPr>
        <w:t xml:space="preserve"> к настоящему решению</w:t>
      </w:r>
      <w:r w:rsidR="00E149EF" w:rsidRPr="004F2EB8">
        <w:rPr>
          <w:rFonts w:ascii="Arial" w:hAnsi="Arial" w:cs="Arial"/>
          <w:u w:val="single"/>
          <w:lang w:val="ru-RU"/>
        </w:rPr>
        <w:t>.</w:t>
      </w:r>
    </w:p>
    <w:p w:rsidR="00174E64" w:rsidRPr="004F2EB8" w:rsidRDefault="00445F00" w:rsidP="00174E64">
      <w:pPr>
        <w:ind w:firstLine="720"/>
        <w:jc w:val="both"/>
        <w:rPr>
          <w:rFonts w:ascii="Arial" w:hAnsi="Arial" w:cs="Arial"/>
          <w:lang w:val="ru-RU"/>
        </w:rPr>
      </w:pPr>
      <w:r w:rsidRPr="004F2EB8">
        <w:rPr>
          <w:rFonts w:ascii="Arial" w:hAnsi="Arial" w:cs="Arial"/>
          <w:lang w:val="ru-RU"/>
        </w:rPr>
        <w:t>4</w:t>
      </w:r>
      <w:r w:rsidR="00174E64" w:rsidRPr="004F2EB8">
        <w:rPr>
          <w:rFonts w:ascii="Arial" w:hAnsi="Arial" w:cs="Arial"/>
          <w:lang w:val="ru-RU"/>
        </w:rPr>
        <w:t>.</w:t>
      </w:r>
      <w:r w:rsidR="00174E64" w:rsidRPr="004F2EB8">
        <w:rPr>
          <w:rFonts w:ascii="Arial" w:hAnsi="Arial" w:cs="Arial"/>
        </w:rPr>
        <w:t> </w:t>
      </w:r>
      <w:r w:rsidR="00174E64" w:rsidRPr="004F2EB8">
        <w:rPr>
          <w:rFonts w:ascii="Arial" w:hAnsi="Arial" w:cs="Arial"/>
          <w:lang w:val="ru-RU"/>
        </w:rPr>
        <w:t>Установить в соответствии с</w:t>
      </w:r>
      <w:r w:rsidR="000F53CC" w:rsidRPr="004F2EB8">
        <w:rPr>
          <w:rFonts w:ascii="Arial" w:hAnsi="Arial" w:cs="Arial"/>
          <w:lang w:val="ru-RU"/>
        </w:rPr>
        <w:t xml:space="preserve"> абзацем пятым</w:t>
      </w:r>
      <w:hyperlink r:id="rId8" w:history="1">
        <w:r w:rsidR="000F53CC" w:rsidRPr="004F2EB8">
          <w:rPr>
            <w:rStyle w:val="ad"/>
            <w:rFonts w:ascii="Arial" w:hAnsi="Arial" w:cs="Arial"/>
            <w:color w:val="auto"/>
            <w:u w:val="none"/>
            <w:lang w:val="ru-RU"/>
          </w:rPr>
          <w:t xml:space="preserve"> пункта</w:t>
        </w:r>
        <w:r w:rsidR="00F7707C" w:rsidRPr="004F2EB8">
          <w:rPr>
            <w:rStyle w:val="ad"/>
            <w:rFonts w:ascii="Arial" w:hAnsi="Arial" w:cs="Arial"/>
            <w:color w:val="auto"/>
            <w:u w:val="none"/>
            <w:lang w:val="ru-RU"/>
          </w:rPr>
          <w:t xml:space="preserve"> 8</w:t>
        </w:r>
        <w:r w:rsidR="00174E64" w:rsidRPr="004F2EB8">
          <w:rPr>
            <w:rStyle w:val="ad"/>
            <w:rFonts w:ascii="Arial" w:hAnsi="Arial" w:cs="Arial"/>
            <w:color w:val="auto"/>
            <w:u w:val="none"/>
            <w:lang w:val="ru-RU"/>
          </w:rPr>
          <w:t xml:space="preserve"> статьи 217</w:t>
        </w:r>
      </w:hyperlink>
      <w:r w:rsidR="00174E64" w:rsidRPr="004F2EB8">
        <w:rPr>
          <w:rFonts w:ascii="Arial" w:hAnsi="Arial" w:cs="Arial"/>
          <w:lang w:val="ru-RU"/>
        </w:rPr>
        <w:t xml:space="preserve"> Бюджетного кодекса Российской Федерации основания для внесения измен</w:t>
      </w:r>
      <w:r w:rsidR="00F5563B" w:rsidRPr="004F2EB8">
        <w:rPr>
          <w:rFonts w:ascii="Arial" w:hAnsi="Arial" w:cs="Arial"/>
          <w:lang w:val="ru-RU"/>
        </w:rPr>
        <w:t>ений в 20</w:t>
      </w:r>
      <w:r w:rsidR="00015DA9" w:rsidRPr="004F2EB8">
        <w:rPr>
          <w:rFonts w:ascii="Arial" w:hAnsi="Arial" w:cs="Arial"/>
          <w:lang w:val="ru-RU"/>
        </w:rPr>
        <w:t>2</w:t>
      </w:r>
      <w:r w:rsidR="00293112" w:rsidRPr="004F2EB8">
        <w:rPr>
          <w:rFonts w:ascii="Arial" w:hAnsi="Arial" w:cs="Arial"/>
          <w:lang w:val="ru-RU"/>
        </w:rPr>
        <w:t>4</w:t>
      </w:r>
      <w:r w:rsidR="00174E64" w:rsidRPr="004F2EB8">
        <w:rPr>
          <w:rFonts w:ascii="Arial" w:hAnsi="Arial" w:cs="Arial"/>
          <w:lang w:val="ru-RU"/>
        </w:rPr>
        <w:t xml:space="preserve"> году в показатели</w:t>
      </w:r>
      <w:r w:rsidR="00B6521B" w:rsidRPr="004F2EB8">
        <w:rPr>
          <w:rFonts w:ascii="Arial" w:hAnsi="Arial" w:cs="Arial"/>
          <w:lang w:val="ru-RU"/>
        </w:rPr>
        <w:t xml:space="preserve"> сводной</w:t>
      </w:r>
      <w:r w:rsidR="00174E64" w:rsidRPr="004F2EB8">
        <w:rPr>
          <w:rFonts w:ascii="Arial" w:hAnsi="Arial" w:cs="Arial"/>
          <w:lang w:val="ru-RU"/>
        </w:rPr>
        <w:t xml:space="preserve"> бюджетной росписи бюджета сельского поселения без внесения изменений в настоящее решение</w:t>
      </w:r>
      <w:r w:rsidR="00B6521B" w:rsidRPr="004F2EB8">
        <w:rPr>
          <w:rFonts w:ascii="Arial" w:hAnsi="Arial" w:cs="Arial"/>
          <w:lang w:val="ru-RU"/>
        </w:rPr>
        <w:t xml:space="preserve"> связанные с особенностями исполнения бюджета поселения в п</w:t>
      </w:r>
      <w:r w:rsidR="0064628B" w:rsidRPr="004F2EB8">
        <w:rPr>
          <w:rFonts w:ascii="Arial" w:hAnsi="Arial" w:cs="Arial"/>
          <w:lang w:val="ru-RU"/>
        </w:rPr>
        <w:t>ределах общего объема бюджетны</w:t>
      </w:r>
      <w:r w:rsidR="00B6521B" w:rsidRPr="004F2EB8">
        <w:rPr>
          <w:rFonts w:ascii="Arial" w:hAnsi="Arial" w:cs="Arial"/>
          <w:lang w:val="ru-RU"/>
        </w:rPr>
        <w:t>х ассигнований, предусмотренных с</w:t>
      </w:r>
      <w:r w:rsidR="0064628B" w:rsidRPr="004F2EB8">
        <w:rPr>
          <w:rFonts w:ascii="Arial" w:hAnsi="Arial" w:cs="Arial"/>
          <w:lang w:val="ru-RU"/>
        </w:rPr>
        <w:t>оо</w:t>
      </w:r>
      <w:r w:rsidR="00B73256" w:rsidRPr="004F2EB8">
        <w:rPr>
          <w:rFonts w:ascii="Arial" w:hAnsi="Arial" w:cs="Arial"/>
          <w:lang w:val="ru-RU"/>
        </w:rPr>
        <w:t>тветствую</w:t>
      </w:r>
      <w:r w:rsidR="00B6521B" w:rsidRPr="004F2EB8">
        <w:rPr>
          <w:rFonts w:ascii="Arial" w:hAnsi="Arial" w:cs="Arial"/>
          <w:lang w:val="ru-RU"/>
        </w:rPr>
        <w:t>щему главному распределителю средст</w:t>
      </w:r>
      <w:r w:rsidR="0064628B" w:rsidRPr="004F2EB8">
        <w:rPr>
          <w:rFonts w:ascii="Arial" w:hAnsi="Arial" w:cs="Arial"/>
          <w:lang w:val="ru-RU"/>
        </w:rPr>
        <w:t>в</w:t>
      </w:r>
      <w:r w:rsidR="00B6521B" w:rsidRPr="004F2EB8">
        <w:rPr>
          <w:rFonts w:ascii="Arial" w:hAnsi="Arial" w:cs="Arial"/>
          <w:lang w:val="ru-RU"/>
        </w:rPr>
        <w:t xml:space="preserve"> бюджета сельского поселения, в том числе:</w:t>
      </w:r>
    </w:p>
    <w:p w:rsidR="00174E64" w:rsidRPr="004F2EB8" w:rsidRDefault="00174E64" w:rsidP="00174E64">
      <w:pPr>
        <w:autoSpaceDE w:val="0"/>
        <w:autoSpaceDN w:val="0"/>
        <w:adjustRightInd w:val="0"/>
        <w:ind w:firstLine="700"/>
        <w:jc w:val="both"/>
        <w:rPr>
          <w:rFonts w:ascii="Arial" w:hAnsi="Arial" w:cs="Arial"/>
          <w:lang w:val="ru-RU"/>
        </w:rPr>
      </w:pPr>
      <w:r w:rsidRPr="004F2EB8">
        <w:rPr>
          <w:rFonts w:ascii="Arial" w:hAnsi="Arial" w:cs="Arial"/>
          <w:lang w:val="ru-RU"/>
        </w:rPr>
        <w:t>-</w:t>
      </w:r>
      <w:r w:rsidRPr="004F2EB8">
        <w:rPr>
          <w:rFonts w:ascii="Arial" w:hAnsi="Arial" w:cs="Arial"/>
        </w:rPr>
        <w:t> </w:t>
      </w:r>
      <w:r w:rsidRPr="004F2EB8">
        <w:rPr>
          <w:rFonts w:ascii="Arial" w:hAnsi="Arial" w:cs="Arial"/>
          <w:lang w:val="ru-RU"/>
        </w:rPr>
        <w:t>перераспределение бюджетных ассигнований между разделами, подразделами, целевыми статьями и видами расходов классификации расходов бюджетов, связанное с изменением кодов и порядка применения бюджетной классификации Российской Федерации;</w:t>
      </w:r>
    </w:p>
    <w:p w:rsidR="00174E64" w:rsidRPr="004F2EB8" w:rsidRDefault="00174E64" w:rsidP="00174E64">
      <w:pPr>
        <w:autoSpaceDE w:val="0"/>
        <w:autoSpaceDN w:val="0"/>
        <w:adjustRightInd w:val="0"/>
        <w:ind w:firstLine="700"/>
        <w:jc w:val="both"/>
        <w:rPr>
          <w:rFonts w:ascii="Arial" w:hAnsi="Arial" w:cs="Arial"/>
          <w:lang w:val="ru-RU"/>
        </w:rPr>
      </w:pPr>
      <w:r w:rsidRPr="004F2EB8">
        <w:rPr>
          <w:rFonts w:ascii="Arial" w:hAnsi="Arial" w:cs="Arial"/>
          <w:lang w:val="ru-RU"/>
        </w:rPr>
        <w:t>-</w:t>
      </w:r>
      <w:r w:rsidRPr="004F2EB8">
        <w:rPr>
          <w:rFonts w:ascii="Arial" w:hAnsi="Arial" w:cs="Arial"/>
        </w:rPr>
        <w:t> </w:t>
      </w:r>
      <w:r w:rsidRPr="004F2EB8">
        <w:rPr>
          <w:rFonts w:ascii="Arial" w:hAnsi="Arial" w:cs="Arial"/>
          <w:lang w:val="ru-RU"/>
        </w:rPr>
        <w:t>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софинансирования, установленных для получения межбюджетных трансфертов, предоставляемых бюджету поселения из других бюджетов бюджетной системы Российской Федерации в форме субсидий, в том числе путем введения новых кодов классификации расходов бюджета сельского поселения.</w:t>
      </w:r>
    </w:p>
    <w:p w:rsidR="00F753C9" w:rsidRPr="004F2EB8" w:rsidRDefault="00F753C9" w:rsidP="00174E64">
      <w:pPr>
        <w:autoSpaceDE w:val="0"/>
        <w:autoSpaceDN w:val="0"/>
        <w:adjustRightInd w:val="0"/>
        <w:ind w:firstLine="700"/>
        <w:jc w:val="both"/>
        <w:rPr>
          <w:rFonts w:ascii="Arial" w:hAnsi="Arial" w:cs="Arial"/>
          <w:highlight w:val="magenta"/>
          <w:lang w:val="ru-RU"/>
        </w:rPr>
      </w:pPr>
    </w:p>
    <w:p w:rsidR="009B22E0" w:rsidRPr="004F2EB8" w:rsidRDefault="009B22E0" w:rsidP="009B22E0">
      <w:pPr>
        <w:shd w:val="clear" w:color="auto" w:fill="FFFFFF"/>
        <w:ind w:firstLine="900"/>
        <w:jc w:val="both"/>
        <w:rPr>
          <w:rFonts w:ascii="Arial" w:hAnsi="Arial" w:cs="Arial"/>
          <w:lang w:val="ru-RU"/>
        </w:rPr>
      </w:pPr>
      <w:r w:rsidRPr="004F2EB8">
        <w:rPr>
          <w:rFonts w:ascii="Arial" w:hAnsi="Arial" w:cs="Arial"/>
          <w:lang w:val="ru-RU"/>
        </w:rPr>
        <w:t xml:space="preserve">Статья 4. Резервный фонд администрации </w:t>
      </w:r>
      <w:r w:rsidR="00D76707" w:rsidRPr="004F2EB8">
        <w:rPr>
          <w:rFonts w:ascii="Arial" w:hAnsi="Arial" w:cs="Arial"/>
          <w:lang w:val="ru-RU"/>
        </w:rPr>
        <w:t>Крайчиковского</w:t>
      </w:r>
      <w:r w:rsidRPr="004F2EB8">
        <w:rPr>
          <w:rFonts w:ascii="Arial" w:hAnsi="Arial" w:cs="Arial"/>
          <w:lang w:val="ru-RU"/>
        </w:rPr>
        <w:t xml:space="preserve"> сельского поселения</w:t>
      </w:r>
    </w:p>
    <w:p w:rsidR="009B22E0" w:rsidRPr="004F2EB8" w:rsidRDefault="009B22E0" w:rsidP="00174E64">
      <w:pPr>
        <w:autoSpaceDE w:val="0"/>
        <w:autoSpaceDN w:val="0"/>
        <w:adjustRightInd w:val="0"/>
        <w:ind w:firstLine="700"/>
        <w:jc w:val="both"/>
        <w:rPr>
          <w:rFonts w:ascii="Arial" w:hAnsi="Arial" w:cs="Arial"/>
          <w:lang w:val="ru-RU"/>
        </w:rPr>
      </w:pPr>
    </w:p>
    <w:p w:rsidR="00174E64" w:rsidRPr="004F2EB8" w:rsidRDefault="009B22E0" w:rsidP="00174E64">
      <w:pPr>
        <w:shd w:val="clear" w:color="auto" w:fill="FFFFFF"/>
        <w:ind w:firstLine="900"/>
        <w:jc w:val="both"/>
        <w:rPr>
          <w:rFonts w:ascii="Arial" w:hAnsi="Arial" w:cs="Arial"/>
          <w:lang w:val="ru-RU"/>
        </w:rPr>
      </w:pPr>
      <w:r w:rsidRPr="004F2EB8">
        <w:rPr>
          <w:rFonts w:ascii="Arial" w:hAnsi="Arial" w:cs="Arial"/>
          <w:lang w:val="ru-RU"/>
        </w:rPr>
        <w:t>1</w:t>
      </w:r>
      <w:r w:rsidR="00174E64" w:rsidRPr="004F2EB8">
        <w:rPr>
          <w:rFonts w:ascii="Arial" w:hAnsi="Arial" w:cs="Arial"/>
          <w:lang w:val="ru-RU"/>
        </w:rPr>
        <w:t>. Создать в бюджете сельского поселения на 20</w:t>
      </w:r>
      <w:r w:rsidR="00015DA9" w:rsidRPr="004F2EB8">
        <w:rPr>
          <w:rFonts w:ascii="Arial" w:hAnsi="Arial" w:cs="Arial"/>
          <w:lang w:val="ru-RU"/>
        </w:rPr>
        <w:t>2</w:t>
      </w:r>
      <w:r w:rsidR="00293112" w:rsidRPr="004F2EB8">
        <w:rPr>
          <w:rFonts w:ascii="Arial" w:hAnsi="Arial" w:cs="Arial"/>
          <w:lang w:val="ru-RU"/>
        </w:rPr>
        <w:t>4</w:t>
      </w:r>
      <w:r w:rsidR="00174E64" w:rsidRPr="004F2EB8">
        <w:rPr>
          <w:rFonts w:ascii="Arial" w:hAnsi="Arial" w:cs="Arial"/>
          <w:lang w:val="ru-RU"/>
        </w:rPr>
        <w:t xml:space="preserve"> год резервный фонд </w:t>
      </w:r>
      <w:r w:rsidR="001E79C0" w:rsidRPr="004F2EB8">
        <w:rPr>
          <w:rFonts w:ascii="Arial" w:hAnsi="Arial" w:cs="Arial"/>
          <w:lang w:val="ru-RU"/>
        </w:rPr>
        <w:t>А</w:t>
      </w:r>
      <w:r w:rsidR="00174E64" w:rsidRPr="004F2EB8">
        <w:rPr>
          <w:rFonts w:ascii="Arial" w:hAnsi="Arial" w:cs="Arial"/>
          <w:lang w:val="ru-RU"/>
        </w:rPr>
        <w:t xml:space="preserve">дминистрации </w:t>
      </w:r>
      <w:r w:rsidR="00D76707" w:rsidRPr="004F2EB8">
        <w:rPr>
          <w:rFonts w:ascii="Arial" w:hAnsi="Arial" w:cs="Arial"/>
          <w:lang w:val="ru-RU"/>
        </w:rPr>
        <w:t xml:space="preserve"> Крайчиковского</w:t>
      </w:r>
      <w:r w:rsidR="00174E64" w:rsidRPr="004F2EB8">
        <w:rPr>
          <w:rFonts w:ascii="Arial" w:hAnsi="Arial" w:cs="Arial"/>
          <w:lang w:val="ru-RU"/>
        </w:rPr>
        <w:t xml:space="preserve"> сельского  поселения в размере </w:t>
      </w:r>
      <w:r w:rsidR="00597B18" w:rsidRPr="004F2EB8">
        <w:rPr>
          <w:rFonts w:ascii="Arial" w:hAnsi="Arial" w:cs="Arial"/>
          <w:lang w:val="ru-RU"/>
        </w:rPr>
        <w:t xml:space="preserve">1 </w:t>
      </w:r>
      <w:r w:rsidR="000C4E3C" w:rsidRPr="004F2EB8">
        <w:rPr>
          <w:rFonts w:ascii="Arial" w:hAnsi="Arial" w:cs="Arial"/>
          <w:lang w:val="ru-RU"/>
        </w:rPr>
        <w:t>0</w:t>
      </w:r>
      <w:r w:rsidR="00E34141" w:rsidRPr="004F2EB8">
        <w:rPr>
          <w:rFonts w:ascii="Arial" w:hAnsi="Arial" w:cs="Arial"/>
          <w:lang w:val="ru-RU"/>
        </w:rPr>
        <w:t>00</w:t>
      </w:r>
      <w:r w:rsidR="00B3754D" w:rsidRPr="004F2EB8">
        <w:rPr>
          <w:rFonts w:ascii="Arial" w:hAnsi="Arial" w:cs="Arial"/>
          <w:lang w:val="ru-RU"/>
        </w:rPr>
        <w:t>,00</w:t>
      </w:r>
      <w:r w:rsidR="00174E64" w:rsidRPr="004F2EB8">
        <w:rPr>
          <w:rFonts w:ascii="Arial" w:hAnsi="Arial" w:cs="Arial"/>
          <w:lang w:val="ru-RU"/>
        </w:rPr>
        <w:t xml:space="preserve"> рублей</w:t>
      </w:r>
      <w:r w:rsidR="00F5563B" w:rsidRPr="004F2EB8">
        <w:rPr>
          <w:rFonts w:ascii="Arial" w:hAnsi="Arial" w:cs="Arial"/>
          <w:lang w:val="ru-RU"/>
        </w:rPr>
        <w:t>,  на 20</w:t>
      </w:r>
      <w:r w:rsidR="00B509FF" w:rsidRPr="004F2EB8">
        <w:rPr>
          <w:rFonts w:ascii="Arial" w:hAnsi="Arial" w:cs="Arial"/>
          <w:lang w:val="ru-RU"/>
        </w:rPr>
        <w:t>2</w:t>
      </w:r>
      <w:r w:rsidR="00293112" w:rsidRPr="004F2EB8">
        <w:rPr>
          <w:rFonts w:ascii="Arial" w:hAnsi="Arial" w:cs="Arial"/>
          <w:lang w:val="ru-RU"/>
        </w:rPr>
        <w:t>5</w:t>
      </w:r>
      <w:r w:rsidR="00597B18" w:rsidRPr="004F2EB8">
        <w:rPr>
          <w:rFonts w:ascii="Arial" w:hAnsi="Arial" w:cs="Arial"/>
          <w:lang w:val="ru-RU"/>
        </w:rPr>
        <w:t xml:space="preserve"> год в размере 1 </w:t>
      </w:r>
      <w:r w:rsidR="007023C0" w:rsidRPr="004F2EB8">
        <w:rPr>
          <w:rFonts w:ascii="Arial" w:hAnsi="Arial" w:cs="Arial"/>
          <w:lang w:val="ru-RU"/>
        </w:rPr>
        <w:t>00</w:t>
      </w:r>
      <w:r w:rsidR="00E34141" w:rsidRPr="004F2EB8">
        <w:rPr>
          <w:rFonts w:ascii="Arial" w:hAnsi="Arial" w:cs="Arial"/>
          <w:lang w:val="ru-RU"/>
        </w:rPr>
        <w:t>0,</w:t>
      </w:r>
      <w:r w:rsidR="00527390" w:rsidRPr="004F2EB8">
        <w:rPr>
          <w:rFonts w:ascii="Arial" w:hAnsi="Arial" w:cs="Arial"/>
          <w:lang w:val="ru-RU"/>
        </w:rPr>
        <w:t xml:space="preserve">00 и </w:t>
      </w:r>
      <w:r w:rsidR="00F5563B" w:rsidRPr="004F2EB8">
        <w:rPr>
          <w:rFonts w:ascii="Arial" w:hAnsi="Arial" w:cs="Arial"/>
          <w:lang w:val="ru-RU"/>
        </w:rPr>
        <w:t>на 202</w:t>
      </w:r>
      <w:r w:rsidR="00293112" w:rsidRPr="004F2EB8">
        <w:rPr>
          <w:rFonts w:ascii="Arial" w:hAnsi="Arial" w:cs="Arial"/>
          <w:lang w:val="ru-RU"/>
        </w:rPr>
        <w:t>6</w:t>
      </w:r>
      <w:r w:rsidR="00597B18" w:rsidRPr="004F2EB8">
        <w:rPr>
          <w:rFonts w:ascii="Arial" w:hAnsi="Arial" w:cs="Arial"/>
          <w:lang w:val="ru-RU"/>
        </w:rPr>
        <w:t xml:space="preserve"> год  в размере 1 </w:t>
      </w:r>
      <w:r w:rsidR="007023C0" w:rsidRPr="004F2EB8">
        <w:rPr>
          <w:rFonts w:ascii="Arial" w:hAnsi="Arial" w:cs="Arial"/>
          <w:lang w:val="ru-RU"/>
        </w:rPr>
        <w:t>0</w:t>
      </w:r>
      <w:r w:rsidR="000C4E3C" w:rsidRPr="004F2EB8">
        <w:rPr>
          <w:rFonts w:ascii="Arial" w:hAnsi="Arial" w:cs="Arial"/>
          <w:lang w:val="ru-RU"/>
        </w:rPr>
        <w:t>00</w:t>
      </w:r>
      <w:r w:rsidR="00E34141" w:rsidRPr="004F2EB8">
        <w:rPr>
          <w:rFonts w:ascii="Arial" w:hAnsi="Arial" w:cs="Arial"/>
          <w:lang w:val="ru-RU"/>
        </w:rPr>
        <w:t>,00 рублей.</w:t>
      </w:r>
    </w:p>
    <w:p w:rsidR="00174E64" w:rsidRPr="004F2EB8" w:rsidRDefault="009B22E0" w:rsidP="00174E64">
      <w:pPr>
        <w:shd w:val="clear" w:color="auto" w:fill="FFFFFF"/>
        <w:ind w:firstLine="900"/>
        <w:jc w:val="both"/>
        <w:rPr>
          <w:rFonts w:ascii="Arial" w:hAnsi="Arial" w:cs="Arial"/>
          <w:lang w:val="ru-RU"/>
        </w:rPr>
      </w:pPr>
      <w:r w:rsidRPr="004F2EB8">
        <w:rPr>
          <w:rFonts w:ascii="Arial" w:hAnsi="Arial" w:cs="Arial"/>
          <w:lang w:val="ru-RU"/>
        </w:rPr>
        <w:t>2.</w:t>
      </w:r>
      <w:r w:rsidR="00174E64" w:rsidRPr="004F2EB8">
        <w:rPr>
          <w:rFonts w:ascii="Arial" w:hAnsi="Arial" w:cs="Arial"/>
          <w:lang w:val="ru-RU"/>
        </w:rPr>
        <w:t xml:space="preserve">Использование бюджетных ассигнований резервного фонда </w:t>
      </w:r>
      <w:r w:rsidR="001E79C0" w:rsidRPr="004F2EB8">
        <w:rPr>
          <w:rFonts w:ascii="Arial" w:hAnsi="Arial" w:cs="Arial"/>
          <w:lang w:val="ru-RU"/>
        </w:rPr>
        <w:t>А</w:t>
      </w:r>
      <w:r w:rsidR="00174E64" w:rsidRPr="004F2EB8">
        <w:rPr>
          <w:rFonts w:ascii="Arial" w:hAnsi="Arial" w:cs="Arial"/>
          <w:lang w:val="ru-RU"/>
        </w:rPr>
        <w:t xml:space="preserve">дминистрации </w:t>
      </w:r>
      <w:r w:rsidR="00B3754D" w:rsidRPr="004F2EB8">
        <w:rPr>
          <w:rFonts w:ascii="Arial" w:hAnsi="Arial" w:cs="Arial"/>
          <w:lang w:val="ru-RU"/>
        </w:rPr>
        <w:t>Крайчиковского</w:t>
      </w:r>
      <w:r w:rsidR="00174E64" w:rsidRPr="004F2EB8">
        <w:rPr>
          <w:rFonts w:ascii="Arial" w:hAnsi="Arial" w:cs="Arial"/>
          <w:lang w:val="ru-RU"/>
        </w:rPr>
        <w:t xml:space="preserve"> сельского  поселения осуществляется в порядке, установленном  </w:t>
      </w:r>
      <w:r w:rsidR="001E79C0" w:rsidRPr="004F2EB8">
        <w:rPr>
          <w:rFonts w:ascii="Arial" w:hAnsi="Arial" w:cs="Arial"/>
          <w:lang w:val="ru-RU"/>
        </w:rPr>
        <w:t>А</w:t>
      </w:r>
      <w:r w:rsidR="00174E64" w:rsidRPr="004F2EB8">
        <w:rPr>
          <w:rFonts w:ascii="Arial" w:hAnsi="Arial" w:cs="Arial"/>
          <w:lang w:val="ru-RU"/>
        </w:rPr>
        <w:t xml:space="preserve">дминистрацией </w:t>
      </w:r>
      <w:r w:rsidR="00B3754D" w:rsidRPr="004F2EB8">
        <w:rPr>
          <w:rFonts w:ascii="Arial" w:hAnsi="Arial" w:cs="Arial"/>
          <w:lang w:val="ru-RU"/>
        </w:rPr>
        <w:t>Крайчиковского</w:t>
      </w:r>
      <w:r w:rsidR="00174E64" w:rsidRPr="004F2EB8">
        <w:rPr>
          <w:rFonts w:ascii="Arial" w:hAnsi="Arial" w:cs="Arial"/>
          <w:lang w:val="ru-RU"/>
        </w:rPr>
        <w:t xml:space="preserve"> сельского  поселения.</w:t>
      </w:r>
    </w:p>
    <w:p w:rsidR="00174E64" w:rsidRPr="004F2EB8" w:rsidRDefault="00174E64" w:rsidP="00174E64">
      <w:pPr>
        <w:autoSpaceDE w:val="0"/>
        <w:autoSpaceDN w:val="0"/>
        <w:adjustRightInd w:val="0"/>
        <w:ind w:firstLine="700"/>
        <w:jc w:val="both"/>
        <w:rPr>
          <w:rFonts w:ascii="Arial" w:hAnsi="Arial" w:cs="Arial"/>
          <w:lang w:val="ru-RU"/>
        </w:rPr>
      </w:pPr>
    </w:p>
    <w:p w:rsidR="009B22E0" w:rsidRPr="004F2EB8" w:rsidRDefault="006A539B" w:rsidP="009B22E0">
      <w:pPr>
        <w:shd w:val="clear" w:color="auto" w:fill="FFFFFF"/>
        <w:ind w:firstLine="900"/>
        <w:jc w:val="both"/>
        <w:rPr>
          <w:rFonts w:ascii="Arial" w:hAnsi="Arial" w:cs="Arial"/>
          <w:lang w:val="ru-RU"/>
        </w:rPr>
      </w:pPr>
      <w:r w:rsidRPr="004F2EB8">
        <w:rPr>
          <w:rFonts w:ascii="Arial" w:hAnsi="Arial" w:cs="Arial"/>
          <w:lang w:val="ru-RU"/>
        </w:rPr>
        <w:t xml:space="preserve">Статья </w:t>
      </w:r>
      <w:r w:rsidR="009B22E0" w:rsidRPr="004F2EB8">
        <w:rPr>
          <w:rFonts w:ascii="Arial" w:hAnsi="Arial" w:cs="Arial"/>
          <w:lang w:val="ru-RU"/>
        </w:rPr>
        <w:t>5</w:t>
      </w:r>
      <w:r w:rsidRPr="004F2EB8">
        <w:rPr>
          <w:rFonts w:ascii="Arial" w:hAnsi="Arial" w:cs="Arial"/>
          <w:lang w:val="ru-RU"/>
        </w:rPr>
        <w:t xml:space="preserve">. Особенности </w:t>
      </w:r>
      <w:r w:rsidR="00D975BA" w:rsidRPr="004F2EB8">
        <w:rPr>
          <w:rFonts w:ascii="Arial" w:hAnsi="Arial" w:cs="Arial"/>
          <w:lang w:val="ru-RU"/>
        </w:rPr>
        <w:t>использования</w:t>
      </w:r>
      <w:r w:rsidRPr="004F2EB8">
        <w:rPr>
          <w:rFonts w:ascii="Arial" w:hAnsi="Arial" w:cs="Arial"/>
          <w:lang w:val="ru-RU"/>
        </w:rPr>
        <w:t xml:space="preserve"> бюджетных ассигнований по обеспечению деятельности</w:t>
      </w:r>
      <w:r w:rsidR="009B22E0" w:rsidRPr="004F2EB8">
        <w:rPr>
          <w:rFonts w:ascii="Arial" w:hAnsi="Arial" w:cs="Arial"/>
          <w:lang w:val="ru-RU"/>
        </w:rPr>
        <w:t xml:space="preserve"> органов местного самоуправления</w:t>
      </w:r>
    </w:p>
    <w:p w:rsidR="009B22E0" w:rsidRPr="004F2EB8" w:rsidRDefault="009B22E0" w:rsidP="009B22E0">
      <w:pPr>
        <w:shd w:val="clear" w:color="auto" w:fill="FFFFFF"/>
        <w:ind w:firstLine="900"/>
        <w:jc w:val="both"/>
        <w:rPr>
          <w:rFonts w:ascii="Arial" w:hAnsi="Arial" w:cs="Arial"/>
          <w:lang w:val="ru-RU"/>
        </w:rPr>
      </w:pPr>
    </w:p>
    <w:p w:rsidR="006A539B" w:rsidRPr="004F2EB8" w:rsidRDefault="009B22E0" w:rsidP="009B22E0">
      <w:pPr>
        <w:shd w:val="clear" w:color="auto" w:fill="FFFFFF"/>
        <w:ind w:firstLine="900"/>
        <w:jc w:val="both"/>
        <w:rPr>
          <w:rFonts w:ascii="Arial" w:hAnsi="Arial" w:cs="Arial"/>
          <w:lang w:val="ru-RU"/>
        </w:rPr>
      </w:pPr>
      <w:r w:rsidRPr="004F2EB8">
        <w:rPr>
          <w:rFonts w:ascii="Arial" w:hAnsi="Arial" w:cs="Arial"/>
          <w:lang w:val="ru-RU"/>
        </w:rPr>
        <w:t xml:space="preserve">Не </w:t>
      </w:r>
      <w:r w:rsidR="006A539B" w:rsidRPr="004F2EB8">
        <w:rPr>
          <w:rFonts w:ascii="Arial" w:hAnsi="Arial" w:cs="Arial"/>
          <w:lang w:val="ru-RU"/>
        </w:rPr>
        <w:t xml:space="preserve">допускается увеличение в </w:t>
      </w:r>
      <w:r w:rsidR="001323CD" w:rsidRPr="004F2EB8">
        <w:rPr>
          <w:rFonts w:ascii="Arial" w:hAnsi="Arial" w:cs="Arial"/>
          <w:lang w:val="ru-RU"/>
        </w:rPr>
        <w:t>20</w:t>
      </w:r>
      <w:r w:rsidR="00015DA9" w:rsidRPr="004F2EB8">
        <w:rPr>
          <w:rFonts w:ascii="Arial" w:hAnsi="Arial" w:cs="Arial"/>
          <w:lang w:val="ru-RU"/>
        </w:rPr>
        <w:t>2</w:t>
      </w:r>
      <w:r w:rsidR="00293112" w:rsidRPr="004F2EB8">
        <w:rPr>
          <w:rFonts w:ascii="Arial" w:hAnsi="Arial" w:cs="Arial"/>
          <w:lang w:val="ru-RU"/>
        </w:rPr>
        <w:t>4</w:t>
      </w:r>
      <w:r w:rsidR="006A539B" w:rsidRPr="004F2EB8">
        <w:rPr>
          <w:rFonts w:ascii="Arial" w:hAnsi="Arial" w:cs="Arial"/>
          <w:lang w:val="ru-RU"/>
        </w:rPr>
        <w:t xml:space="preserve"> году</w:t>
      </w:r>
      <w:r w:rsidR="00E34141" w:rsidRPr="004F2EB8">
        <w:rPr>
          <w:rFonts w:ascii="Arial" w:hAnsi="Arial" w:cs="Arial"/>
          <w:lang w:val="ru-RU"/>
        </w:rPr>
        <w:t xml:space="preserve"> и </w:t>
      </w:r>
      <w:r w:rsidR="00F753C9" w:rsidRPr="004F2EB8">
        <w:rPr>
          <w:rFonts w:ascii="Arial" w:hAnsi="Arial" w:cs="Arial"/>
          <w:lang w:val="ru-RU"/>
        </w:rPr>
        <w:t>в</w:t>
      </w:r>
      <w:r w:rsidR="00E34141" w:rsidRPr="004F2EB8">
        <w:rPr>
          <w:rFonts w:ascii="Arial" w:hAnsi="Arial" w:cs="Arial"/>
          <w:lang w:val="ru-RU"/>
        </w:rPr>
        <w:t xml:space="preserve"> планов</w:t>
      </w:r>
      <w:r w:rsidR="00F753C9" w:rsidRPr="004F2EB8">
        <w:rPr>
          <w:rFonts w:ascii="Arial" w:hAnsi="Arial" w:cs="Arial"/>
          <w:lang w:val="ru-RU"/>
        </w:rPr>
        <w:t>ом</w:t>
      </w:r>
      <w:r w:rsidR="00E34141" w:rsidRPr="004F2EB8">
        <w:rPr>
          <w:rFonts w:ascii="Arial" w:hAnsi="Arial" w:cs="Arial"/>
          <w:lang w:val="ru-RU"/>
        </w:rPr>
        <w:t xml:space="preserve"> период</w:t>
      </w:r>
      <w:r w:rsidR="00F753C9" w:rsidRPr="004F2EB8">
        <w:rPr>
          <w:rFonts w:ascii="Arial" w:hAnsi="Arial" w:cs="Arial"/>
          <w:lang w:val="ru-RU"/>
        </w:rPr>
        <w:t>е</w:t>
      </w:r>
      <w:r w:rsidR="00E34141" w:rsidRPr="004F2EB8">
        <w:rPr>
          <w:rFonts w:ascii="Arial" w:hAnsi="Arial" w:cs="Arial"/>
          <w:lang w:val="ru-RU"/>
        </w:rPr>
        <w:t xml:space="preserve"> 20</w:t>
      </w:r>
      <w:r w:rsidR="00B509FF" w:rsidRPr="004F2EB8">
        <w:rPr>
          <w:rFonts w:ascii="Arial" w:hAnsi="Arial" w:cs="Arial"/>
          <w:lang w:val="ru-RU"/>
        </w:rPr>
        <w:t>2</w:t>
      </w:r>
      <w:r w:rsidR="00293112" w:rsidRPr="004F2EB8">
        <w:rPr>
          <w:rFonts w:ascii="Arial" w:hAnsi="Arial" w:cs="Arial"/>
          <w:lang w:val="ru-RU"/>
        </w:rPr>
        <w:t>5</w:t>
      </w:r>
      <w:r w:rsidR="00036383" w:rsidRPr="004F2EB8">
        <w:rPr>
          <w:rFonts w:ascii="Arial" w:hAnsi="Arial" w:cs="Arial"/>
          <w:lang w:val="ru-RU"/>
        </w:rPr>
        <w:t xml:space="preserve"> и </w:t>
      </w:r>
      <w:r w:rsidR="00F5563B" w:rsidRPr="004F2EB8">
        <w:rPr>
          <w:rFonts w:ascii="Arial" w:hAnsi="Arial" w:cs="Arial"/>
          <w:lang w:val="ru-RU"/>
        </w:rPr>
        <w:t>202</w:t>
      </w:r>
      <w:r w:rsidR="00293112" w:rsidRPr="004F2EB8">
        <w:rPr>
          <w:rFonts w:ascii="Arial" w:hAnsi="Arial" w:cs="Arial"/>
          <w:lang w:val="ru-RU"/>
        </w:rPr>
        <w:t>6</w:t>
      </w:r>
      <w:r w:rsidR="00F65A31" w:rsidRPr="004F2EB8">
        <w:rPr>
          <w:rFonts w:ascii="Arial" w:hAnsi="Arial" w:cs="Arial"/>
          <w:lang w:val="ru-RU"/>
        </w:rPr>
        <w:t xml:space="preserve"> год</w:t>
      </w:r>
      <w:r w:rsidR="00527390" w:rsidRPr="004F2EB8">
        <w:rPr>
          <w:rFonts w:ascii="Arial" w:hAnsi="Arial" w:cs="Arial"/>
          <w:lang w:val="ru-RU"/>
        </w:rPr>
        <w:t>ов</w:t>
      </w:r>
      <w:r w:rsidR="006A539B" w:rsidRPr="004F2EB8">
        <w:rPr>
          <w:rFonts w:ascii="Arial" w:hAnsi="Arial" w:cs="Arial"/>
          <w:lang w:val="ru-RU"/>
        </w:rPr>
        <w:t xml:space="preserve"> численности муниципальных служащих </w:t>
      </w:r>
      <w:r w:rsidR="00B3754D" w:rsidRPr="004F2EB8">
        <w:rPr>
          <w:rFonts w:ascii="Arial" w:hAnsi="Arial" w:cs="Arial"/>
          <w:lang w:val="ru-RU"/>
        </w:rPr>
        <w:t>Крайчиковского</w:t>
      </w:r>
      <w:r w:rsidR="00C42044" w:rsidRPr="004F2EB8">
        <w:rPr>
          <w:rFonts w:ascii="Arial" w:hAnsi="Arial" w:cs="Arial"/>
          <w:lang w:val="ru-RU"/>
        </w:rPr>
        <w:t xml:space="preserve"> сельского поселения</w:t>
      </w:r>
      <w:r w:rsidR="006A539B" w:rsidRPr="004F2EB8">
        <w:rPr>
          <w:rFonts w:ascii="Arial" w:hAnsi="Arial" w:cs="Arial"/>
          <w:lang w:val="ru-RU"/>
        </w:rPr>
        <w:t xml:space="preserve">, за исключением случаев, связанных с увеличением объема полномочий органов местного самоуправления </w:t>
      </w:r>
      <w:r w:rsidR="00B3754D" w:rsidRPr="004F2EB8">
        <w:rPr>
          <w:rFonts w:ascii="Arial" w:hAnsi="Arial" w:cs="Arial"/>
          <w:lang w:val="ru-RU"/>
        </w:rPr>
        <w:t>Крайчиковского</w:t>
      </w:r>
      <w:r w:rsidR="00DD50CE" w:rsidRPr="004F2EB8">
        <w:rPr>
          <w:rFonts w:ascii="Arial" w:hAnsi="Arial" w:cs="Arial"/>
          <w:lang w:val="ru-RU"/>
        </w:rPr>
        <w:t xml:space="preserve"> сельского</w:t>
      </w:r>
      <w:r w:rsidR="00BB5C81" w:rsidRPr="004F2EB8">
        <w:rPr>
          <w:rFonts w:ascii="Arial" w:hAnsi="Arial" w:cs="Arial"/>
          <w:lang w:val="ru-RU"/>
        </w:rPr>
        <w:t>поселения</w:t>
      </w:r>
      <w:r w:rsidR="00DD50CE" w:rsidRPr="004F2EB8">
        <w:rPr>
          <w:rFonts w:ascii="Arial" w:hAnsi="Arial" w:cs="Arial"/>
          <w:lang w:val="ru-RU"/>
        </w:rPr>
        <w:t xml:space="preserve">, обусловленных </w:t>
      </w:r>
      <w:r w:rsidR="006A539B" w:rsidRPr="004F2EB8">
        <w:rPr>
          <w:rFonts w:ascii="Arial" w:hAnsi="Arial" w:cs="Arial"/>
          <w:lang w:val="ru-RU"/>
        </w:rPr>
        <w:t>изменением законодательства.</w:t>
      </w:r>
    </w:p>
    <w:p w:rsidR="006A539B" w:rsidRPr="004F2EB8" w:rsidRDefault="006A539B" w:rsidP="002E7491">
      <w:pPr>
        <w:shd w:val="clear" w:color="auto" w:fill="FFFFFF"/>
        <w:ind w:firstLine="900"/>
        <w:jc w:val="both"/>
        <w:rPr>
          <w:rFonts w:ascii="Arial" w:hAnsi="Arial" w:cs="Arial"/>
          <w:lang w:val="ru-RU"/>
        </w:rPr>
      </w:pPr>
    </w:p>
    <w:p w:rsidR="006A539B" w:rsidRPr="004F2EB8" w:rsidRDefault="006A539B" w:rsidP="002E7491">
      <w:pPr>
        <w:shd w:val="clear" w:color="auto" w:fill="FFFFFF"/>
        <w:ind w:firstLine="900"/>
        <w:jc w:val="both"/>
        <w:rPr>
          <w:rFonts w:ascii="Arial" w:hAnsi="Arial" w:cs="Arial"/>
          <w:lang w:val="ru-RU"/>
        </w:rPr>
      </w:pPr>
      <w:r w:rsidRPr="004F2EB8">
        <w:rPr>
          <w:rFonts w:ascii="Arial" w:hAnsi="Arial" w:cs="Arial"/>
          <w:lang w:val="ru-RU"/>
        </w:rPr>
        <w:t xml:space="preserve">Статья </w:t>
      </w:r>
      <w:r w:rsidR="009B22E0" w:rsidRPr="004F2EB8">
        <w:rPr>
          <w:rFonts w:ascii="Arial" w:hAnsi="Arial" w:cs="Arial"/>
          <w:lang w:val="ru-RU"/>
        </w:rPr>
        <w:t>6</w:t>
      </w:r>
      <w:r w:rsidRPr="004F2EB8">
        <w:rPr>
          <w:rFonts w:ascii="Arial" w:hAnsi="Arial" w:cs="Arial"/>
          <w:lang w:val="ru-RU"/>
        </w:rPr>
        <w:t xml:space="preserve">. Межбюджетные трансферты </w:t>
      </w:r>
    </w:p>
    <w:p w:rsidR="006A539B" w:rsidRPr="004F2EB8" w:rsidRDefault="006A539B" w:rsidP="002E7491">
      <w:pPr>
        <w:pStyle w:val="ConsPlusNormal"/>
        <w:shd w:val="clear" w:color="auto" w:fill="FFFFFF"/>
        <w:ind w:firstLine="900"/>
        <w:jc w:val="both"/>
        <w:rPr>
          <w:rFonts w:ascii="Arial" w:hAnsi="Arial" w:cs="Arial"/>
        </w:rPr>
      </w:pPr>
    </w:p>
    <w:p w:rsidR="00855D88" w:rsidRPr="004F2EB8" w:rsidRDefault="00193E89" w:rsidP="00DC3B88">
      <w:pPr>
        <w:shd w:val="clear" w:color="auto" w:fill="FFFFFF"/>
        <w:autoSpaceDE w:val="0"/>
        <w:autoSpaceDN w:val="0"/>
        <w:adjustRightInd w:val="0"/>
        <w:jc w:val="both"/>
        <w:rPr>
          <w:rFonts w:ascii="Arial" w:hAnsi="Arial" w:cs="Arial"/>
          <w:lang w:val="ru-RU"/>
        </w:rPr>
      </w:pPr>
      <w:r w:rsidRPr="004F2EB8">
        <w:rPr>
          <w:rFonts w:ascii="Arial" w:hAnsi="Arial" w:cs="Arial"/>
          <w:lang w:val="ru-RU"/>
        </w:rPr>
        <w:lastRenderedPageBreak/>
        <w:t>Утвердить</w:t>
      </w:r>
      <w:r w:rsidR="00AD5704" w:rsidRPr="004F2EB8">
        <w:rPr>
          <w:rFonts w:ascii="Arial" w:hAnsi="Arial" w:cs="Arial"/>
          <w:lang w:val="ru-RU"/>
        </w:rPr>
        <w:t xml:space="preserve"> объем </w:t>
      </w:r>
      <w:r w:rsidR="00BA3A2D" w:rsidRPr="004F2EB8">
        <w:rPr>
          <w:rFonts w:ascii="Arial" w:hAnsi="Arial" w:cs="Arial"/>
          <w:lang w:val="ru-RU"/>
        </w:rPr>
        <w:t>межбюджетных трансфертов</w:t>
      </w:r>
      <w:r w:rsidR="00515041" w:rsidRPr="004F2EB8">
        <w:rPr>
          <w:rFonts w:ascii="Arial" w:hAnsi="Arial" w:cs="Arial"/>
          <w:lang w:val="ru-RU"/>
        </w:rPr>
        <w:t>, получаемых</w:t>
      </w:r>
      <w:r w:rsidR="00BA3A2D" w:rsidRPr="004F2EB8">
        <w:rPr>
          <w:rFonts w:ascii="Arial" w:hAnsi="Arial" w:cs="Arial"/>
          <w:lang w:val="ru-RU"/>
        </w:rPr>
        <w:t xml:space="preserve"> из других бюджетов бюджетной системы Российской Федерации в </w:t>
      </w:r>
      <w:r w:rsidR="001323CD" w:rsidRPr="004F2EB8">
        <w:rPr>
          <w:rFonts w:ascii="Arial" w:hAnsi="Arial" w:cs="Arial"/>
          <w:lang w:val="ru-RU"/>
        </w:rPr>
        <w:t>20</w:t>
      </w:r>
      <w:r w:rsidR="00015DA9" w:rsidRPr="004F2EB8">
        <w:rPr>
          <w:rFonts w:ascii="Arial" w:hAnsi="Arial" w:cs="Arial"/>
          <w:lang w:val="ru-RU"/>
        </w:rPr>
        <w:t>2</w:t>
      </w:r>
      <w:r w:rsidR="00293112" w:rsidRPr="004F2EB8">
        <w:rPr>
          <w:rFonts w:ascii="Arial" w:hAnsi="Arial" w:cs="Arial"/>
          <w:lang w:val="ru-RU"/>
        </w:rPr>
        <w:t>4</w:t>
      </w:r>
      <w:r w:rsidR="00BA3A2D" w:rsidRPr="004F2EB8">
        <w:rPr>
          <w:rFonts w:ascii="Arial" w:hAnsi="Arial" w:cs="Arial"/>
          <w:lang w:val="ru-RU"/>
        </w:rPr>
        <w:t xml:space="preserve"> году в сумме </w:t>
      </w:r>
      <w:r w:rsidR="00036383" w:rsidRPr="004F2EB8">
        <w:rPr>
          <w:rFonts w:ascii="Arial" w:hAnsi="Arial" w:cs="Arial"/>
          <w:lang w:val="ru-RU"/>
        </w:rPr>
        <w:t>1</w:t>
      </w:r>
      <w:r w:rsidR="00293112" w:rsidRPr="004F2EB8">
        <w:rPr>
          <w:rFonts w:ascii="Arial" w:hAnsi="Arial" w:cs="Arial"/>
          <w:lang w:val="ru-RU"/>
        </w:rPr>
        <w:t> 582 629,48</w:t>
      </w:r>
      <w:r w:rsidR="00BF4AD0" w:rsidRPr="004F2EB8">
        <w:rPr>
          <w:rFonts w:ascii="Arial" w:hAnsi="Arial" w:cs="Arial"/>
          <w:lang w:val="ru-RU"/>
        </w:rPr>
        <w:t xml:space="preserve"> рублей, </w:t>
      </w:r>
      <w:r w:rsidR="00AC1148" w:rsidRPr="004F2EB8">
        <w:rPr>
          <w:rFonts w:ascii="Arial" w:hAnsi="Arial" w:cs="Arial"/>
          <w:lang w:val="ru-RU"/>
        </w:rPr>
        <w:t>в 20</w:t>
      </w:r>
      <w:r w:rsidR="00B4286B" w:rsidRPr="004F2EB8">
        <w:rPr>
          <w:rFonts w:ascii="Arial" w:hAnsi="Arial" w:cs="Arial"/>
          <w:lang w:val="ru-RU"/>
        </w:rPr>
        <w:t>2</w:t>
      </w:r>
      <w:r w:rsidR="00293112" w:rsidRPr="004F2EB8">
        <w:rPr>
          <w:rFonts w:ascii="Arial" w:hAnsi="Arial" w:cs="Arial"/>
          <w:lang w:val="ru-RU"/>
        </w:rPr>
        <w:t>5</w:t>
      </w:r>
      <w:r w:rsidR="00AC1148" w:rsidRPr="004F2EB8">
        <w:rPr>
          <w:rFonts w:ascii="Arial" w:hAnsi="Arial" w:cs="Arial"/>
          <w:lang w:val="ru-RU"/>
        </w:rPr>
        <w:t xml:space="preserve"> году в сумме </w:t>
      </w:r>
      <w:r w:rsidR="00293112" w:rsidRPr="004F2EB8">
        <w:rPr>
          <w:rFonts w:ascii="Arial" w:hAnsi="Arial" w:cs="Arial"/>
          <w:lang w:val="ru-RU"/>
        </w:rPr>
        <w:t xml:space="preserve">900 375,77 </w:t>
      </w:r>
      <w:r w:rsidR="00677FE4" w:rsidRPr="004F2EB8">
        <w:rPr>
          <w:rFonts w:ascii="Arial" w:hAnsi="Arial" w:cs="Arial"/>
          <w:lang w:val="ru-RU"/>
        </w:rPr>
        <w:t>рублей</w:t>
      </w:r>
      <w:r w:rsidR="00AC1148" w:rsidRPr="004F2EB8">
        <w:rPr>
          <w:rFonts w:ascii="Arial" w:hAnsi="Arial" w:cs="Arial"/>
          <w:lang w:val="ru-RU"/>
        </w:rPr>
        <w:t xml:space="preserve"> и в 202</w:t>
      </w:r>
      <w:r w:rsidR="00293112" w:rsidRPr="004F2EB8">
        <w:rPr>
          <w:rFonts w:ascii="Arial" w:hAnsi="Arial" w:cs="Arial"/>
          <w:lang w:val="ru-RU"/>
        </w:rPr>
        <w:t>6</w:t>
      </w:r>
      <w:r w:rsidR="00AC1148" w:rsidRPr="004F2EB8">
        <w:rPr>
          <w:rFonts w:ascii="Arial" w:hAnsi="Arial" w:cs="Arial"/>
          <w:lang w:val="ru-RU"/>
        </w:rPr>
        <w:t xml:space="preserve"> году в сумме </w:t>
      </w:r>
      <w:r w:rsidR="00293112" w:rsidRPr="004F2EB8">
        <w:rPr>
          <w:rFonts w:ascii="Arial" w:hAnsi="Arial" w:cs="Arial"/>
          <w:lang w:val="ru-RU"/>
        </w:rPr>
        <w:t>913 295,57</w:t>
      </w:r>
      <w:r w:rsidR="00BF4AD0" w:rsidRPr="004F2EB8">
        <w:rPr>
          <w:rFonts w:ascii="Arial" w:hAnsi="Arial" w:cs="Arial"/>
          <w:lang w:val="ru-RU"/>
        </w:rPr>
        <w:t>рубл</w:t>
      </w:r>
      <w:r w:rsidR="00036383" w:rsidRPr="004F2EB8">
        <w:rPr>
          <w:rFonts w:ascii="Arial" w:hAnsi="Arial" w:cs="Arial"/>
          <w:lang w:val="ru-RU"/>
        </w:rPr>
        <w:t>ей</w:t>
      </w:r>
      <w:r w:rsidR="00F65A31" w:rsidRPr="004F2EB8">
        <w:rPr>
          <w:rFonts w:ascii="Arial" w:hAnsi="Arial" w:cs="Arial"/>
          <w:lang w:val="ru-RU"/>
        </w:rPr>
        <w:t>.</w:t>
      </w:r>
    </w:p>
    <w:p w:rsidR="00F86477" w:rsidRPr="004F2EB8" w:rsidRDefault="00F86477" w:rsidP="002E7491">
      <w:pPr>
        <w:shd w:val="clear" w:color="auto" w:fill="FFFFFF"/>
        <w:ind w:firstLine="900"/>
        <w:jc w:val="both"/>
        <w:rPr>
          <w:rFonts w:ascii="Arial" w:hAnsi="Arial" w:cs="Arial"/>
          <w:lang w:val="ru-RU"/>
        </w:rPr>
      </w:pPr>
    </w:p>
    <w:p w:rsidR="006A539B" w:rsidRPr="004F2EB8" w:rsidRDefault="006A539B" w:rsidP="002E7491">
      <w:pPr>
        <w:shd w:val="clear" w:color="auto" w:fill="FFFFFF"/>
        <w:ind w:firstLine="900"/>
        <w:jc w:val="both"/>
        <w:rPr>
          <w:rFonts w:ascii="Arial" w:hAnsi="Arial" w:cs="Arial"/>
          <w:lang w:val="ru-RU"/>
        </w:rPr>
      </w:pPr>
      <w:r w:rsidRPr="004F2EB8">
        <w:rPr>
          <w:rFonts w:ascii="Arial" w:hAnsi="Arial" w:cs="Arial"/>
          <w:lang w:val="ru-RU"/>
        </w:rPr>
        <w:t xml:space="preserve">Статья </w:t>
      </w:r>
      <w:r w:rsidR="0067076F" w:rsidRPr="004F2EB8">
        <w:rPr>
          <w:rFonts w:ascii="Arial" w:hAnsi="Arial" w:cs="Arial"/>
          <w:lang w:val="ru-RU"/>
        </w:rPr>
        <w:t>7</w:t>
      </w:r>
      <w:r w:rsidR="0016097F" w:rsidRPr="004F2EB8">
        <w:rPr>
          <w:rFonts w:ascii="Arial" w:hAnsi="Arial" w:cs="Arial"/>
          <w:lang w:val="ru-RU"/>
        </w:rPr>
        <w:t>.</w:t>
      </w:r>
      <w:r w:rsidRPr="004F2EB8">
        <w:rPr>
          <w:rFonts w:ascii="Arial" w:hAnsi="Arial" w:cs="Arial"/>
          <w:lang w:val="ru-RU"/>
        </w:rPr>
        <w:t xml:space="preserve"> Управление муниципальным долгом </w:t>
      </w:r>
      <w:r w:rsidR="0085763E" w:rsidRPr="004F2EB8">
        <w:rPr>
          <w:rFonts w:ascii="Arial" w:hAnsi="Arial" w:cs="Arial"/>
          <w:lang w:val="ru-RU"/>
        </w:rPr>
        <w:t>Крайчиковского</w:t>
      </w:r>
      <w:r w:rsidR="00BB55E1" w:rsidRPr="004F2EB8">
        <w:rPr>
          <w:rFonts w:ascii="Arial" w:hAnsi="Arial" w:cs="Arial"/>
          <w:lang w:val="ru-RU"/>
        </w:rPr>
        <w:t xml:space="preserve"> сельского  </w:t>
      </w:r>
      <w:r w:rsidR="0018033F" w:rsidRPr="004F2EB8">
        <w:rPr>
          <w:rFonts w:ascii="Arial" w:hAnsi="Arial" w:cs="Arial"/>
          <w:lang w:val="ru-RU"/>
        </w:rPr>
        <w:t>поселения</w:t>
      </w:r>
    </w:p>
    <w:p w:rsidR="006A539B" w:rsidRPr="004F2EB8" w:rsidRDefault="006A539B" w:rsidP="002E7491">
      <w:pPr>
        <w:shd w:val="clear" w:color="auto" w:fill="FFFFFF"/>
        <w:ind w:firstLine="900"/>
        <w:jc w:val="both"/>
        <w:rPr>
          <w:rFonts w:ascii="Arial" w:hAnsi="Arial" w:cs="Arial"/>
          <w:lang w:val="ru-RU"/>
        </w:rPr>
      </w:pPr>
      <w:r w:rsidRPr="004F2EB8">
        <w:rPr>
          <w:rFonts w:ascii="Arial" w:hAnsi="Arial" w:cs="Arial"/>
          <w:lang w:val="ru-RU"/>
        </w:rPr>
        <w:t>1. Установить:</w:t>
      </w:r>
    </w:p>
    <w:p w:rsidR="006A539B" w:rsidRPr="004F2EB8" w:rsidRDefault="00EA21FC" w:rsidP="00A56057">
      <w:pPr>
        <w:pStyle w:val="ConsPlusNormal"/>
        <w:shd w:val="clear" w:color="auto" w:fill="FFFFFF"/>
        <w:ind w:firstLine="0"/>
        <w:jc w:val="both"/>
        <w:rPr>
          <w:rFonts w:ascii="Arial" w:hAnsi="Arial" w:cs="Arial"/>
        </w:rPr>
      </w:pPr>
      <w:r w:rsidRPr="004F2EB8">
        <w:rPr>
          <w:rFonts w:ascii="Arial" w:hAnsi="Arial" w:cs="Arial"/>
        </w:rPr>
        <w:t>1</w:t>
      </w:r>
      <w:r w:rsidR="00A56057" w:rsidRPr="004F2EB8">
        <w:rPr>
          <w:rFonts w:ascii="Arial" w:hAnsi="Arial" w:cs="Arial"/>
        </w:rPr>
        <w:t xml:space="preserve">)верхний </w:t>
      </w:r>
      <w:r w:rsidR="006A539B" w:rsidRPr="004F2EB8">
        <w:rPr>
          <w:rFonts w:ascii="Arial" w:hAnsi="Arial" w:cs="Arial"/>
        </w:rPr>
        <w:t xml:space="preserve">предел муниципального </w:t>
      </w:r>
      <w:r w:rsidRPr="004F2EB8">
        <w:rPr>
          <w:rFonts w:ascii="Arial" w:hAnsi="Arial" w:cs="Arial"/>
        </w:rPr>
        <w:t xml:space="preserve">внутреннего </w:t>
      </w:r>
      <w:r w:rsidR="006A539B" w:rsidRPr="004F2EB8">
        <w:rPr>
          <w:rFonts w:ascii="Arial" w:hAnsi="Arial" w:cs="Arial"/>
        </w:rPr>
        <w:t xml:space="preserve">долга </w:t>
      </w:r>
      <w:r w:rsidR="0085763E" w:rsidRPr="004F2EB8">
        <w:rPr>
          <w:rFonts w:ascii="Arial" w:hAnsi="Arial" w:cs="Arial"/>
        </w:rPr>
        <w:t>Крайчиковского</w:t>
      </w:r>
      <w:r w:rsidR="00FB0F96" w:rsidRPr="004F2EB8">
        <w:rPr>
          <w:rFonts w:ascii="Arial" w:hAnsi="Arial" w:cs="Arial"/>
        </w:rPr>
        <w:t xml:space="preserve"> сельского  </w:t>
      </w:r>
      <w:r w:rsidR="0018033F" w:rsidRPr="004F2EB8">
        <w:rPr>
          <w:rFonts w:ascii="Arial" w:hAnsi="Arial" w:cs="Arial"/>
        </w:rPr>
        <w:t>поселения</w:t>
      </w:r>
      <w:r w:rsidR="00985231" w:rsidRPr="004F2EB8">
        <w:rPr>
          <w:rFonts w:ascii="Arial" w:hAnsi="Arial" w:cs="Arial"/>
        </w:rPr>
        <w:t xml:space="preserve">по состоянию </w:t>
      </w:r>
      <w:r w:rsidR="006A539B" w:rsidRPr="004F2EB8">
        <w:rPr>
          <w:rFonts w:ascii="Arial" w:hAnsi="Arial" w:cs="Arial"/>
        </w:rPr>
        <w:t>на 1 января 20</w:t>
      </w:r>
      <w:r w:rsidR="00B4286B" w:rsidRPr="004F2EB8">
        <w:rPr>
          <w:rFonts w:ascii="Arial" w:hAnsi="Arial" w:cs="Arial"/>
        </w:rPr>
        <w:t>2</w:t>
      </w:r>
      <w:r w:rsidR="00293112" w:rsidRPr="004F2EB8">
        <w:rPr>
          <w:rFonts w:ascii="Arial" w:hAnsi="Arial" w:cs="Arial"/>
        </w:rPr>
        <w:t>5</w:t>
      </w:r>
      <w:r w:rsidR="006A539B" w:rsidRPr="004F2EB8">
        <w:rPr>
          <w:rFonts w:ascii="Arial" w:hAnsi="Arial" w:cs="Arial"/>
        </w:rPr>
        <w:t xml:space="preserve"> года в размере </w:t>
      </w:r>
      <w:r w:rsidR="00FB0F96" w:rsidRPr="004F2EB8">
        <w:rPr>
          <w:rFonts w:ascii="Arial" w:hAnsi="Arial" w:cs="Arial"/>
        </w:rPr>
        <w:t>0,0</w:t>
      </w:r>
      <w:r w:rsidR="00E758C1" w:rsidRPr="004F2EB8">
        <w:rPr>
          <w:rFonts w:ascii="Arial" w:hAnsi="Arial" w:cs="Arial"/>
        </w:rPr>
        <w:t>0</w:t>
      </w:r>
      <w:r w:rsidR="006A539B" w:rsidRPr="004F2EB8">
        <w:rPr>
          <w:rFonts w:ascii="Arial" w:hAnsi="Arial" w:cs="Arial"/>
        </w:rPr>
        <w:t xml:space="preserve"> рублей, </w:t>
      </w:r>
      <w:r w:rsidR="005B2CA5" w:rsidRPr="004F2EB8">
        <w:rPr>
          <w:rFonts w:ascii="Arial" w:hAnsi="Arial" w:cs="Arial"/>
        </w:rPr>
        <w:t xml:space="preserve">в том числе верхний предел долга по муниципальным гарантиям </w:t>
      </w:r>
      <w:r w:rsidR="00985231" w:rsidRPr="004F2EB8">
        <w:rPr>
          <w:rFonts w:ascii="Arial" w:hAnsi="Arial" w:cs="Arial"/>
        </w:rPr>
        <w:t xml:space="preserve">Крайчиковского </w:t>
      </w:r>
      <w:r w:rsidR="005B2CA5" w:rsidRPr="004F2EB8">
        <w:rPr>
          <w:rFonts w:ascii="Arial" w:hAnsi="Arial" w:cs="Arial"/>
        </w:rPr>
        <w:t xml:space="preserve">сельского поселения </w:t>
      </w:r>
      <w:r w:rsidR="00985231" w:rsidRPr="004F2EB8">
        <w:rPr>
          <w:rFonts w:ascii="Arial" w:hAnsi="Arial" w:cs="Arial"/>
        </w:rPr>
        <w:t>в валюте Российской Федерации</w:t>
      </w:r>
      <w:r w:rsidR="005B2CA5" w:rsidRPr="004F2EB8">
        <w:rPr>
          <w:rFonts w:ascii="Arial" w:hAnsi="Arial" w:cs="Arial"/>
        </w:rPr>
        <w:t xml:space="preserve">- 0,00 рублей, </w:t>
      </w:r>
      <w:r w:rsidR="0011534B" w:rsidRPr="004F2EB8">
        <w:rPr>
          <w:rFonts w:ascii="Arial" w:hAnsi="Arial" w:cs="Arial"/>
        </w:rPr>
        <w:t>на 1 января</w:t>
      </w:r>
      <w:r w:rsidR="00AC1148" w:rsidRPr="004F2EB8">
        <w:rPr>
          <w:rFonts w:ascii="Arial" w:hAnsi="Arial" w:cs="Arial"/>
        </w:rPr>
        <w:t xml:space="preserve"> 202</w:t>
      </w:r>
      <w:r w:rsidR="00293112" w:rsidRPr="004F2EB8">
        <w:rPr>
          <w:rFonts w:ascii="Arial" w:hAnsi="Arial" w:cs="Arial"/>
        </w:rPr>
        <w:t>6</w:t>
      </w:r>
      <w:r w:rsidR="00036D03" w:rsidRPr="004F2EB8">
        <w:rPr>
          <w:rFonts w:ascii="Arial" w:hAnsi="Arial" w:cs="Arial"/>
        </w:rPr>
        <w:t xml:space="preserve"> года в размере 0,00 рублей</w:t>
      </w:r>
      <w:r w:rsidR="005B2CA5" w:rsidRPr="004F2EB8">
        <w:rPr>
          <w:rFonts w:ascii="Arial" w:hAnsi="Arial" w:cs="Arial"/>
        </w:rPr>
        <w:t xml:space="preserve">,в том числе верхний предел долга по муниципальным гарантиям </w:t>
      </w:r>
      <w:r w:rsidR="00985231" w:rsidRPr="004F2EB8">
        <w:rPr>
          <w:rFonts w:ascii="Arial" w:hAnsi="Arial" w:cs="Arial"/>
        </w:rPr>
        <w:t xml:space="preserve">Крайчиковского </w:t>
      </w:r>
      <w:r w:rsidR="005B2CA5" w:rsidRPr="004F2EB8">
        <w:rPr>
          <w:rFonts w:ascii="Arial" w:hAnsi="Arial" w:cs="Arial"/>
        </w:rPr>
        <w:t xml:space="preserve">сельского поселения </w:t>
      </w:r>
      <w:r w:rsidR="00985231" w:rsidRPr="004F2EB8">
        <w:rPr>
          <w:rFonts w:ascii="Arial" w:hAnsi="Arial" w:cs="Arial"/>
        </w:rPr>
        <w:t xml:space="preserve">в валюте Российской Федерации </w:t>
      </w:r>
      <w:r w:rsidR="005B2CA5" w:rsidRPr="004F2EB8">
        <w:rPr>
          <w:rFonts w:ascii="Arial" w:hAnsi="Arial" w:cs="Arial"/>
        </w:rPr>
        <w:t>- 0,00</w:t>
      </w:r>
      <w:r w:rsidR="001D1BD0" w:rsidRPr="004F2EB8">
        <w:rPr>
          <w:rFonts w:ascii="Arial" w:hAnsi="Arial" w:cs="Arial"/>
        </w:rPr>
        <w:t xml:space="preserve"> рублей</w:t>
      </w:r>
      <w:r w:rsidR="00AC1148" w:rsidRPr="004F2EB8">
        <w:rPr>
          <w:rFonts w:ascii="Arial" w:hAnsi="Arial" w:cs="Arial"/>
        </w:rPr>
        <w:t xml:space="preserve"> и на 1 января 202</w:t>
      </w:r>
      <w:r w:rsidR="00293112" w:rsidRPr="004F2EB8">
        <w:rPr>
          <w:rFonts w:ascii="Arial" w:hAnsi="Arial" w:cs="Arial"/>
        </w:rPr>
        <w:t>7</w:t>
      </w:r>
      <w:r w:rsidR="00036D03" w:rsidRPr="004F2EB8">
        <w:rPr>
          <w:rFonts w:ascii="Arial" w:hAnsi="Arial" w:cs="Arial"/>
        </w:rPr>
        <w:t xml:space="preserve"> года в размере 0,00 рублей, </w:t>
      </w:r>
      <w:r w:rsidR="006A539B" w:rsidRPr="004F2EB8">
        <w:rPr>
          <w:rFonts w:ascii="Arial" w:hAnsi="Arial" w:cs="Arial"/>
        </w:rPr>
        <w:t xml:space="preserve">в том числе верхний предел долга по муниципальным гарантиям </w:t>
      </w:r>
      <w:r w:rsidR="00985231" w:rsidRPr="004F2EB8">
        <w:rPr>
          <w:rFonts w:ascii="Arial" w:hAnsi="Arial" w:cs="Arial"/>
        </w:rPr>
        <w:t xml:space="preserve">Крайчиковского </w:t>
      </w:r>
      <w:r w:rsidR="00A61A55" w:rsidRPr="004F2EB8">
        <w:rPr>
          <w:rFonts w:ascii="Arial" w:hAnsi="Arial" w:cs="Arial"/>
        </w:rPr>
        <w:t xml:space="preserve">сельского </w:t>
      </w:r>
      <w:r w:rsidR="001B54F4" w:rsidRPr="004F2EB8">
        <w:rPr>
          <w:rFonts w:ascii="Arial" w:hAnsi="Arial" w:cs="Arial"/>
        </w:rPr>
        <w:t>поселения</w:t>
      </w:r>
      <w:r w:rsidR="00985231" w:rsidRPr="004F2EB8">
        <w:rPr>
          <w:rFonts w:ascii="Arial" w:hAnsi="Arial" w:cs="Arial"/>
        </w:rPr>
        <w:t>в валюте Российской Федерации</w:t>
      </w:r>
      <w:r w:rsidR="006A539B" w:rsidRPr="004F2EB8">
        <w:rPr>
          <w:rFonts w:ascii="Arial" w:hAnsi="Arial" w:cs="Arial"/>
        </w:rPr>
        <w:t>–</w:t>
      </w:r>
      <w:r w:rsidR="00E758C1" w:rsidRPr="004F2EB8">
        <w:rPr>
          <w:rFonts w:ascii="Arial" w:hAnsi="Arial" w:cs="Arial"/>
        </w:rPr>
        <w:t xml:space="preserve">0,00 </w:t>
      </w:r>
      <w:r w:rsidR="006A539B" w:rsidRPr="004F2EB8">
        <w:rPr>
          <w:rFonts w:ascii="Arial" w:hAnsi="Arial" w:cs="Arial"/>
        </w:rPr>
        <w:t>рублей;</w:t>
      </w:r>
    </w:p>
    <w:p w:rsidR="006A539B" w:rsidRPr="004F2EB8" w:rsidRDefault="00EA21FC" w:rsidP="002E7491">
      <w:pPr>
        <w:pStyle w:val="ConsPlusNormal"/>
        <w:shd w:val="clear" w:color="auto" w:fill="FFFFFF"/>
        <w:ind w:firstLine="900"/>
        <w:jc w:val="both"/>
        <w:rPr>
          <w:rFonts w:ascii="Arial" w:hAnsi="Arial" w:cs="Arial"/>
        </w:rPr>
      </w:pPr>
      <w:r w:rsidRPr="004F2EB8">
        <w:rPr>
          <w:rFonts w:ascii="Arial" w:hAnsi="Arial" w:cs="Arial"/>
        </w:rPr>
        <w:t>2</w:t>
      </w:r>
      <w:r w:rsidR="006A539B" w:rsidRPr="004F2EB8">
        <w:rPr>
          <w:rFonts w:ascii="Arial" w:hAnsi="Arial" w:cs="Arial"/>
        </w:rPr>
        <w:t xml:space="preserve">) объем расходов на обслуживание муниципального долга </w:t>
      </w:r>
      <w:r w:rsidR="00503F15" w:rsidRPr="004F2EB8">
        <w:rPr>
          <w:rFonts w:ascii="Arial" w:hAnsi="Arial" w:cs="Arial"/>
        </w:rPr>
        <w:t>Крайчиковского</w:t>
      </w:r>
      <w:r w:rsidR="008273F7" w:rsidRPr="004F2EB8">
        <w:rPr>
          <w:rFonts w:ascii="Arial" w:hAnsi="Arial" w:cs="Arial"/>
        </w:rPr>
        <w:t xml:space="preserve"> сельского  </w:t>
      </w:r>
      <w:r w:rsidR="0018033F" w:rsidRPr="004F2EB8">
        <w:rPr>
          <w:rFonts w:ascii="Arial" w:hAnsi="Arial" w:cs="Arial"/>
        </w:rPr>
        <w:t xml:space="preserve">поселения </w:t>
      </w:r>
      <w:r w:rsidR="006A539B" w:rsidRPr="004F2EB8">
        <w:rPr>
          <w:rFonts w:ascii="Arial" w:hAnsi="Arial" w:cs="Arial"/>
        </w:rPr>
        <w:t xml:space="preserve">в </w:t>
      </w:r>
      <w:r w:rsidR="001323CD" w:rsidRPr="004F2EB8">
        <w:rPr>
          <w:rFonts w:ascii="Arial" w:hAnsi="Arial" w:cs="Arial"/>
        </w:rPr>
        <w:t>20</w:t>
      </w:r>
      <w:r w:rsidR="00015DA9" w:rsidRPr="004F2EB8">
        <w:rPr>
          <w:rFonts w:ascii="Arial" w:hAnsi="Arial" w:cs="Arial"/>
        </w:rPr>
        <w:t>2</w:t>
      </w:r>
      <w:r w:rsidR="00293112" w:rsidRPr="004F2EB8">
        <w:rPr>
          <w:rFonts w:ascii="Arial" w:hAnsi="Arial" w:cs="Arial"/>
        </w:rPr>
        <w:t>4</w:t>
      </w:r>
      <w:r w:rsidR="006A539B" w:rsidRPr="004F2EB8">
        <w:rPr>
          <w:rFonts w:ascii="Arial" w:hAnsi="Arial" w:cs="Arial"/>
        </w:rPr>
        <w:t xml:space="preserve">году в сумме </w:t>
      </w:r>
      <w:r w:rsidR="00E758C1" w:rsidRPr="004F2EB8">
        <w:rPr>
          <w:rFonts w:ascii="Arial" w:hAnsi="Arial" w:cs="Arial"/>
        </w:rPr>
        <w:t xml:space="preserve">0,00 </w:t>
      </w:r>
      <w:r w:rsidR="005B2CA5" w:rsidRPr="004F2EB8">
        <w:rPr>
          <w:rFonts w:ascii="Arial" w:hAnsi="Arial" w:cs="Arial"/>
        </w:rPr>
        <w:t xml:space="preserve">рублей, </w:t>
      </w:r>
      <w:r w:rsidRPr="004F2EB8">
        <w:rPr>
          <w:rFonts w:ascii="Arial" w:hAnsi="Arial" w:cs="Arial"/>
        </w:rPr>
        <w:t>в</w:t>
      </w:r>
      <w:r w:rsidR="00036D03" w:rsidRPr="004F2EB8">
        <w:rPr>
          <w:rFonts w:ascii="Arial" w:hAnsi="Arial" w:cs="Arial"/>
        </w:rPr>
        <w:t xml:space="preserve"> 2</w:t>
      </w:r>
      <w:r w:rsidR="00AC1148" w:rsidRPr="004F2EB8">
        <w:rPr>
          <w:rFonts w:ascii="Arial" w:hAnsi="Arial" w:cs="Arial"/>
        </w:rPr>
        <w:t>0</w:t>
      </w:r>
      <w:r w:rsidR="00B4286B" w:rsidRPr="004F2EB8">
        <w:rPr>
          <w:rFonts w:ascii="Arial" w:hAnsi="Arial" w:cs="Arial"/>
        </w:rPr>
        <w:t>2</w:t>
      </w:r>
      <w:r w:rsidR="00293112" w:rsidRPr="004F2EB8">
        <w:rPr>
          <w:rFonts w:ascii="Arial" w:hAnsi="Arial" w:cs="Arial"/>
        </w:rPr>
        <w:t>5</w:t>
      </w:r>
      <w:r w:rsidR="005B2CA5" w:rsidRPr="004F2EB8">
        <w:rPr>
          <w:rFonts w:ascii="Arial" w:hAnsi="Arial" w:cs="Arial"/>
        </w:rPr>
        <w:t xml:space="preserve"> году в сумме 0,00 рублей и </w:t>
      </w:r>
      <w:r w:rsidRPr="004F2EB8">
        <w:rPr>
          <w:rFonts w:ascii="Arial" w:hAnsi="Arial" w:cs="Arial"/>
        </w:rPr>
        <w:t>в</w:t>
      </w:r>
      <w:r w:rsidR="00AC1148" w:rsidRPr="004F2EB8">
        <w:rPr>
          <w:rFonts w:ascii="Arial" w:hAnsi="Arial" w:cs="Arial"/>
        </w:rPr>
        <w:t xml:space="preserve"> 202</w:t>
      </w:r>
      <w:r w:rsidR="00293112" w:rsidRPr="004F2EB8">
        <w:rPr>
          <w:rFonts w:ascii="Arial" w:hAnsi="Arial" w:cs="Arial"/>
        </w:rPr>
        <w:t>6</w:t>
      </w:r>
      <w:r w:rsidR="00036D03" w:rsidRPr="004F2EB8">
        <w:rPr>
          <w:rFonts w:ascii="Arial" w:hAnsi="Arial" w:cs="Arial"/>
        </w:rPr>
        <w:t xml:space="preserve"> году в сумме 0,00 рублей;</w:t>
      </w:r>
    </w:p>
    <w:p w:rsidR="00EA21FC" w:rsidRPr="004F2EB8" w:rsidRDefault="00EA21FC" w:rsidP="002E7491">
      <w:pPr>
        <w:pStyle w:val="ConsPlusNormal"/>
        <w:shd w:val="clear" w:color="auto" w:fill="FFFFFF"/>
        <w:ind w:firstLine="900"/>
        <w:jc w:val="both"/>
        <w:rPr>
          <w:rFonts w:ascii="Arial" w:hAnsi="Arial" w:cs="Arial"/>
        </w:rPr>
      </w:pPr>
    </w:p>
    <w:p w:rsidR="006A539B" w:rsidRPr="004F2EB8" w:rsidRDefault="006A539B" w:rsidP="002E7491">
      <w:pPr>
        <w:pStyle w:val="ConsPlusNormal"/>
        <w:shd w:val="clear" w:color="auto" w:fill="FFFFFF"/>
        <w:ind w:firstLine="900"/>
        <w:jc w:val="both"/>
        <w:rPr>
          <w:rFonts w:ascii="Arial" w:hAnsi="Arial" w:cs="Arial"/>
        </w:rPr>
      </w:pPr>
      <w:r w:rsidRPr="004F2EB8">
        <w:rPr>
          <w:rFonts w:ascii="Arial" w:hAnsi="Arial" w:cs="Arial"/>
        </w:rPr>
        <w:t>2. Утвердить:</w:t>
      </w:r>
    </w:p>
    <w:p w:rsidR="006A539B" w:rsidRPr="004F2EB8" w:rsidRDefault="00015DA9" w:rsidP="002E7491">
      <w:pPr>
        <w:pStyle w:val="ConsPlusNormal"/>
        <w:shd w:val="clear" w:color="auto" w:fill="FFFFFF"/>
        <w:ind w:firstLine="900"/>
        <w:jc w:val="both"/>
        <w:rPr>
          <w:rFonts w:ascii="Arial" w:hAnsi="Arial" w:cs="Arial"/>
        </w:rPr>
      </w:pPr>
      <w:r w:rsidRPr="004F2EB8">
        <w:rPr>
          <w:rFonts w:ascii="Arial" w:hAnsi="Arial" w:cs="Arial"/>
        </w:rPr>
        <w:t>1</w:t>
      </w:r>
      <w:r w:rsidR="006A539B" w:rsidRPr="004F2EB8">
        <w:rPr>
          <w:rFonts w:ascii="Arial" w:hAnsi="Arial" w:cs="Arial"/>
        </w:rPr>
        <w:t xml:space="preserve">) источники финансирования дефицита </w:t>
      </w:r>
      <w:r w:rsidR="00F22ED2" w:rsidRPr="004F2EB8">
        <w:rPr>
          <w:rFonts w:ascii="Arial" w:hAnsi="Arial" w:cs="Arial"/>
        </w:rPr>
        <w:t xml:space="preserve">бюджета </w:t>
      </w:r>
      <w:r w:rsidR="009C6B7B" w:rsidRPr="004F2EB8">
        <w:rPr>
          <w:rFonts w:ascii="Arial" w:hAnsi="Arial" w:cs="Arial"/>
        </w:rPr>
        <w:t xml:space="preserve">сельского </w:t>
      </w:r>
      <w:r w:rsidR="00F22ED2" w:rsidRPr="004F2EB8">
        <w:rPr>
          <w:rFonts w:ascii="Arial" w:hAnsi="Arial" w:cs="Arial"/>
        </w:rPr>
        <w:t>поселения</w:t>
      </w:r>
      <w:r w:rsidR="006A539B" w:rsidRPr="004F2EB8">
        <w:rPr>
          <w:rFonts w:ascii="Arial" w:hAnsi="Arial" w:cs="Arial"/>
        </w:rPr>
        <w:t xml:space="preserve">на </w:t>
      </w:r>
      <w:r w:rsidR="001323CD" w:rsidRPr="004F2EB8">
        <w:rPr>
          <w:rFonts w:ascii="Arial" w:hAnsi="Arial" w:cs="Arial"/>
        </w:rPr>
        <w:t>20</w:t>
      </w:r>
      <w:r w:rsidRPr="004F2EB8">
        <w:rPr>
          <w:rFonts w:ascii="Arial" w:hAnsi="Arial" w:cs="Arial"/>
        </w:rPr>
        <w:t>2</w:t>
      </w:r>
      <w:r w:rsidR="00293112" w:rsidRPr="004F2EB8">
        <w:rPr>
          <w:rFonts w:ascii="Arial" w:hAnsi="Arial" w:cs="Arial"/>
        </w:rPr>
        <w:t>4</w:t>
      </w:r>
      <w:r w:rsidR="006A539B" w:rsidRPr="004F2EB8">
        <w:rPr>
          <w:rFonts w:ascii="Arial" w:hAnsi="Arial" w:cs="Arial"/>
        </w:rPr>
        <w:t xml:space="preserve"> год</w:t>
      </w:r>
      <w:r w:rsidR="00036D03" w:rsidRPr="004F2EB8">
        <w:rPr>
          <w:rFonts w:ascii="Arial" w:hAnsi="Arial" w:cs="Arial"/>
        </w:rPr>
        <w:t>и</w:t>
      </w:r>
      <w:r w:rsidRPr="004F2EB8">
        <w:rPr>
          <w:rFonts w:ascii="Arial" w:hAnsi="Arial" w:cs="Arial"/>
        </w:rPr>
        <w:t xml:space="preserve"> на</w:t>
      </w:r>
      <w:r w:rsidR="00036D03" w:rsidRPr="004F2EB8">
        <w:rPr>
          <w:rFonts w:ascii="Arial" w:hAnsi="Arial" w:cs="Arial"/>
        </w:rPr>
        <w:t xml:space="preserve"> плановый период 20</w:t>
      </w:r>
      <w:r w:rsidR="00B4286B" w:rsidRPr="004F2EB8">
        <w:rPr>
          <w:rFonts w:ascii="Arial" w:hAnsi="Arial" w:cs="Arial"/>
        </w:rPr>
        <w:t>2</w:t>
      </w:r>
      <w:r w:rsidR="00293112" w:rsidRPr="004F2EB8">
        <w:rPr>
          <w:rFonts w:ascii="Arial" w:hAnsi="Arial" w:cs="Arial"/>
        </w:rPr>
        <w:t>5</w:t>
      </w:r>
      <w:r w:rsidR="00F80EB4" w:rsidRPr="004F2EB8">
        <w:rPr>
          <w:rFonts w:ascii="Arial" w:hAnsi="Arial" w:cs="Arial"/>
        </w:rPr>
        <w:t xml:space="preserve"> и </w:t>
      </w:r>
      <w:r w:rsidR="00AC1148" w:rsidRPr="004F2EB8">
        <w:rPr>
          <w:rFonts w:ascii="Arial" w:hAnsi="Arial" w:cs="Arial"/>
        </w:rPr>
        <w:t>202</w:t>
      </w:r>
      <w:r w:rsidR="00293112" w:rsidRPr="004F2EB8">
        <w:rPr>
          <w:rFonts w:ascii="Arial" w:hAnsi="Arial" w:cs="Arial"/>
        </w:rPr>
        <w:t>6</w:t>
      </w:r>
      <w:r w:rsidR="005B2CA5" w:rsidRPr="004F2EB8">
        <w:rPr>
          <w:rFonts w:ascii="Arial" w:hAnsi="Arial" w:cs="Arial"/>
        </w:rPr>
        <w:t xml:space="preserve"> годов</w:t>
      </w:r>
      <w:r w:rsidR="006A539B" w:rsidRPr="004F2EB8">
        <w:rPr>
          <w:rFonts w:ascii="Arial" w:hAnsi="Arial" w:cs="Arial"/>
        </w:rPr>
        <w:t>согласно</w:t>
      </w:r>
      <w:r w:rsidR="009F59EE" w:rsidRPr="004F2EB8">
        <w:rPr>
          <w:rFonts w:ascii="Arial" w:hAnsi="Arial" w:cs="Arial"/>
        </w:rPr>
        <w:t xml:space="preserve"> приложению № </w:t>
      </w:r>
      <w:r w:rsidRPr="004F2EB8">
        <w:rPr>
          <w:rFonts w:ascii="Arial" w:hAnsi="Arial" w:cs="Arial"/>
        </w:rPr>
        <w:t>6</w:t>
      </w:r>
      <w:r w:rsidR="009F59EE" w:rsidRPr="004F2EB8">
        <w:rPr>
          <w:rFonts w:ascii="Arial" w:hAnsi="Arial" w:cs="Arial"/>
        </w:rPr>
        <w:t xml:space="preserve"> к настоящему р</w:t>
      </w:r>
      <w:r w:rsidR="006A539B" w:rsidRPr="004F2EB8">
        <w:rPr>
          <w:rFonts w:ascii="Arial" w:hAnsi="Arial" w:cs="Arial"/>
        </w:rPr>
        <w:t>ешению</w:t>
      </w:r>
      <w:r w:rsidR="00B71006" w:rsidRPr="004F2EB8">
        <w:rPr>
          <w:rFonts w:ascii="Arial" w:hAnsi="Arial" w:cs="Arial"/>
        </w:rPr>
        <w:t>.</w:t>
      </w:r>
    </w:p>
    <w:p w:rsidR="009012E8" w:rsidRPr="004F2EB8" w:rsidRDefault="009012E8" w:rsidP="002E7491">
      <w:pPr>
        <w:pStyle w:val="ConsPlusNormal"/>
        <w:shd w:val="clear" w:color="auto" w:fill="FFFFFF"/>
        <w:ind w:firstLine="900"/>
        <w:jc w:val="both"/>
        <w:rPr>
          <w:rFonts w:ascii="Arial" w:hAnsi="Arial" w:cs="Arial"/>
        </w:rPr>
      </w:pPr>
      <w:r w:rsidRPr="004F2EB8">
        <w:rPr>
          <w:rFonts w:ascii="Arial" w:hAnsi="Arial" w:cs="Arial"/>
        </w:rPr>
        <w:t xml:space="preserve">3. Муниципальные гарантии </w:t>
      </w:r>
      <w:r w:rsidR="00DA5D0C" w:rsidRPr="004F2EB8">
        <w:rPr>
          <w:rFonts w:ascii="Arial" w:hAnsi="Arial" w:cs="Arial"/>
        </w:rPr>
        <w:t>Крайчиковским сельским поселением</w:t>
      </w:r>
      <w:r w:rsidRPr="004F2EB8">
        <w:rPr>
          <w:rFonts w:ascii="Arial" w:hAnsi="Arial" w:cs="Arial"/>
        </w:rPr>
        <w:t xml:space="preserve"> в </w:t>
      </w:r>
      <w:r w:rsidR="001323CD" w:rsidRPr="004F2EB8">
        <w:rPr>
          <w:rFonts w:ascii="Arial" w:hAnsi="Arial" w:cs="Arial"/>
        </w:rPr>
        <w:t>20</w:t>
      </w:r>
      <w:r w:rsidR="00015DA9" w:rsidRPr="004F2EB8">
        <w:rPr>
          <w:rFonts w:ascii="Arial" w:hAnsi="Arial" w:cs="Arial"/>
        </w:rPr>
        <w:t>2</w:t>
      </w:r>
      <w:r w:rsidR="00293112" w:rsidRPr="004F2EB8">
        <w:rPr>
          <w:rFonts w:ascii="Arial" w:hAnsi="Arial" w:cs="Arial"/>
        </w:rPr>
        <w:t>4</w:t>
      </w:r>
      <w:r w:rsidRPr="004F2EB8">
        <w:rPr>
          <w:rFonts w:ascii="Arial" w:hAnsi="Arial" w:cs="Arial"/>
        </w:rPr>
        <w:t xml:space="preserve"> году</w:t>
      </w:r>
      <w:r w:rsidR="006F2655" w:rsidRPr="004F2EB8">
        <w:rPr>
          <w:rFonts w:ascii="Arial" w:hAnsi="Arial" w:cs="Arial"/>
        </w:rPr>
        <w:t xml:space="preserve"> и </w:t>
      </w:r>
      <w:r w:rsidR="00015DA9" w:rsidRPr="004F2EB8">
        <w:rPr>
          <w:rFonts w:ascii="Arial" w:hAnsi="Arial" w:cs="Arial"/>
        </w:rPr>
        <w:t>на плановый</w:t>
      </w:r>
      <w:r w:rsidR="00036D03" w:rsidRPr="004F2EB8">
        <w:rPr>
          <w:rFonts w:ascii="Arial" w:hAnsi="Arial" w:cs="Arial"/>
        </w:rPr>
        <w:t xml:space="preserve"> период 20</w:t>
      </w:r>
      <w:r w:rsidR="00B4286B" w:rsidRPr="004F2EB8">
        <w:rPr>
          <w:rFonts w:ascii="Arial" w:hAnsi="Arial" w:cs="Arial"/>
        </w:rPr>
        <w:t>2</w:t>
      </w:r>
      <w:r w:rsidR="00293112" w:rsidRPr="004F2EB8">
        <w:rPr>
          <w:rFonts w:ascii="Arial" w:hAnsi="Arial" w:cs="Arial"/>
        </w:rPr>
        <w:t>5</w:t>
      </w:r>
      <w:r w:rsidR="00412C97" w:rsidRPr="004F2EB8">
        <w:rPr>
          <w:rFonts w:ascii="Arial" w:hAnsi="Arial" w:cs="Arial"/>
        </w:rPr>
        <w:t xml:space="preserve"> и </w:t>
      </w:r>
      <w:r w:rsidR="00AC1148" w:rsidRPr="004F2EB8">
        <w:rPr>
          <w:rFonts w:ascii="Arial" w:hAnsi="Arial" w:cs="Arial"/>
        </w:rPr>
        <w:t>202</w:t>
      </w:r>
      <w:r w:rsidR="00293112" w:rsidRPr="004F2EB8">
        <w:rPr>
          <w:rFonts w:ascii="Arial" w:hAnsi="Arial" w:cs="Arial"/>
        </w:rPr>
        <w:t>6</w:t>
      </w:r>
      <w:r w:rsidR="005B2CA5" w:rsidRPr="004F2EB8">
        <w:rPr>
          <w:rFonts w:ascii="Arial" w:hAnsi="Arial" w:cs="Arial"/>
        </w:rPr>
        <w:t xml:space="preserve"> годов</w:t>
      </w:r>
      <w:r w:rsidRPr="004F2EB8">
        <w:rPr>
          <w:rFonts w:ascii="Arial" w:hAnsi="Arial" w:cs="Arial"/>
        </w:rPr>
        <w:t xml:space="preserve"> не предоставляются.</w:t>
      </w:r>
    </w:p>
    <w:p w:rsidR="006F2655" w:rsidRPr="004F2EB8" w:rsidRDefault="006F2655" w:rsidP="002E7491">
      <w:pPr>
        <w:pStyle w:val="ConsPlusNormal"/>
        <w:shd w:val="clear" w:color="auto" w:fill="FFFFFF"/>
        <w:ind w:firstLine="900"/>
        <w:jc w:val="both"/>
        <w:rPr>
          <w:rFonts w:ascii="Arial" w:hAnsi="Arial" w:cs="Arial"/>
        </w:rPr>
      </w:pPr>
      <w:r w:rsidRPr="004F2EB8">
        <w:rPr>
          <w:rFonts w:ascii="Arial" w:hAnsi="Arial" w:cs="Arial"/>
        </w:rPr>
        <w:t xml:space="preserve">4. Муниципальные </w:t>
      </w:r>
      <w:r w:rsidR="00A07241" w:rsidRPr="004F2EB8">
        <w:rPr>
          <w:rFonts w:ascii="Arial" w:hAnsi="Arial" w:cs="Arial"/>
        </w:rPr>
        <w:t xml:space="preserve">внутренние </w:t>
      </w:r>
      <w:r w:rsidRPr="004F2EB8">
        <w:rPr>
          <w:rFonts w:ascii="Arial" w:hAnsi="Arial" w:cs="Arial"/>
        </w:rPr>
        <w:t>заимствования  Крайчиковским сельским   поселением в 20</w:t>
      </w:r>
      <w:r w:rsidR="00015DA9" w:rsidRPr="004F2EB8">
        <w:rPr>
          <w:rFonts w:ascii="Arial" w:hAnsi="Arial" w:cs="Arial"/>
        </w:rPr>
        <w:t>2</w:t>
      </w:r>
      <w:r w:rsidR="00293112" w:rsidRPr="004F2EB8">
        <w:rPr>
          <w:rFonts w:ascii="Arial" w:hAnsi="Arial" w:cs="Arial"/>
        </w:rPr>
        <w:t>4</w:t>
      </w:r>
      <w:r w:rsidRPr="004F2EB8">
        <w:rPr>
          <w:rFonts w:ascii="Arial" w:hAnsi="Arial" w:cs="Arial"/>
        </w:rPr>
        <w:t xml:space="preserve"> году и </w:t>
      </w:r>
      <w:r w:rsidR="00390F98" w:rsidRPr="004F2EB8">
        <w:rPr>
          <w:rFonts w:ascii="Arial" w:hAnsi="Arial" w:cs="Arial"/>
        </w:rPr>
        <w:t xml:space="preserve">в </w:t>
      </w:r>
      <w:r w:rsidRPr="004F2EB8">
        <w:rPr>
          <w:rFonts w:ascii="Arial" w:hAnsi="Arial" w:cs="Arial"/>
        </w:rPr>
        <w:t>планов</w:t>
      </w:r>
      <w:r w:rsidR="00390F98" w:rsidRPr="004F2EB8">
        <w:rPr>
          <w:rFonts w:ascii="Arial" w:hAnsi="Arial" w:cs="Arial"/>
        </w:rPr>
        <w:t>ом</w:t>
      </w:r>
      <w:r w:rsidR="00727CEB" w:rsidRPr="004F2EB8">
        <w:rPr>
          <w:rFonts w:ascii="Arial" w:hAnsi="Arial" w:cs="Arial"/>
        </w:rPr>
        <w:t xml:space="preserve"> период</w:t>
      </w:r>
      <w:r w:rsidR="00390F98" w:rsidRPr="004F2EB8">
        <w:rPr>
          <w:rFonts w:ascii="Arial" w:hAnsi="Arial" w:cs="Arial"/>
        </w:rPr>
        <w:t>е</w:t>
      </w:r>
      <w:r w:rsidRPr="004F2EB8">
        <w:rPr>
          <w:rFonts w:ascii="Arial" w:hAnsi="Arial" w:cs="Arial"/>
        </w:rPr>
        <w:t xml:space="preserve"> 20</w:t>
      </w:r>
      <w:r w:rsidR="00B4286B" w:rsidRPr="004F2EB8">
        <w:rPr>
          <w:rFonts w:ascii="Arial" w:hAnsi="Arial" w:cs="Arial"/>
        </w:rPr>
        <w:t>2</w:t>
      </w:r>
      <w:r w:rsidR="00293112" w:rsidRPr="004F2EB8">
        <w:rPr>
          <w:rFonts w:ascii="Arial" w:hAnsi="Arial" w:cs="Arial"/>
        </w:rPr>
        <w:t>5</w:t>
      </w:r>
      <w:r w:rsidR="00412C97" w:rsidRPr="004F2EB8">
        <w:rPr>
          <w:rFonts w:ascii="Arial" w:hAnsi="Arial" w:cs="Arial"/>
        </w:rPr>
        <w:t xml:space="preserve"> и </w:t>
      </w:r>
      <w:r w:rsidR="00AC1148" w:rsidRPr="004F2EB8">
        <w:rPr>
          <w:rFonts w:ascii="Arial" w:hAnsi="Arial" w:cs="Arial"/>
        </w:rPr>
        <w:t>202</w:t>
      </w:r>
      <w:r w:rsidR="00293112" w:rsidRPr="004F2EB8">
        <w:rPr>
          <w:rFonts w:ascii="Arial" w:hAnsi="Arial" w:cs="Arial"/>
        </w:rPr>
        <w:t>6</w:t>
      </w:r>
      <w:r w:rsidRPr="004F2EB8">
        <w:rPr>
          <w:rFonts w:ascii="Arial" w:hAnsi="Arial" w:cs="Arial"/>
        </w:rPr>
        <w:t xml:space="preserve"> годов не </w:t>
      </w:r>
      <w:r w:rsidR="00A07241" w:rsidRPr="004F2EB8">
        <w:rPr>
          <w:rFonts w:ascii="Arial" w:hAnsi="Arial" w:cs="Arial"/>
        </w:rPr>
        <w:t>осуществляются</w:t>
      </w:r>
      <w:r w:rsidRPr="004F2EB8">
        <w:rPr>
          <w:rFonts w:ascii="Arial" w:hAnsi="Arial" w:cs="Arial"/>
        </w:rPr>
        <w:t>.</w:t>
      </w:r>
    </w:p>
    <w:p w:rsidR="00390F98" w:rsidRPr="004F2EB8" w:rsidRDefault="00390F98" w:rsidP="002E7491">
      <w:pPr>
        <w:pStyle w:val="ConsPlusNormal"/>
        <w:shd w:val="clear" w:color="auto" w:fill="FFFFFF"/>
        <w:ind w:firstLine="900"/>
        <w:jc w:val="both"/>
        <w:rPr>
          <w:rFonts w:ascii="Arial" w:hAnsi="Arial" w:cs="Arial"/>
        </w:rPr>
      </w:pPr>
      <w:r w:rsidRPr="004F2EB8">
        <w:rPr>
          <w:rFonts w:ascii="Arial" w:hAnsi="Arial" w:cs="Arial"/>
        </w:rPr>
        <w:t>5. Муниципальные внешние заимствования  Крайчиковским сельским   поселением в 202</w:t>
      </w:r>
      <w:r w:rsidR="00293112" w:rsidRPr="004F2EB8">
        <w:rPr>
          <w:rFonts w:ascii="Arial" w:hAnsi="Arial" w:cs="Arial"/>
        </w:rPr>
        <w:t>4</w:t>
      </w:r>
      <w:r w:rsidRPr="004F2EB8">
        <w:rPr>
          <w:rFonts w:ascii="Arial" w:hAnsi="Arial" w:cs="Arial"/>
        </w:rPr>
        <w:t xml:space="preserve"> году и в плановом периоде</w:t>
      </w:r>
      <w:r w:rsidR="00293112" w:rsidRPr="004F2EB8">
        <w:rPr>
          <w:rFonts w:ascii="Arial" w:hAnsi="Arial" w:cs="Arial"/>
        </w:rPr>
        <w:t xml:space="preserve"> 2025</w:t>
      </w:r>
      <w:r w:rsidRPr="004F2EB8">
        <w:rPr>
          <w:rFonts w:ascii="Arial" w:hAnsi="Arial" w:cs="Arial"/>
        </w:rPr>
        <w:t xml:space="preserve"> и 202</w:t>
      </w:r>
      <w:r w:rsidR="00293112" w:rsidRPr="004F2EB8">
        <w:rPr>
          <w:rFonts w:ascii="Arial" w:hAnsi="Arial" w:cs="Arial"/>
        </w:rPr>
        <w:t>6</w:t>
      </w:r>
      <w:r w:rsidRPr="004F2EB8">
        <w:rPr>
          <w:rFonts w:ascii="Arial" w:hAnsi="Arial" w:cs="Arial"/>
        </w:rPr>
        <w:t xml:space="preserve"> годов не осуществляются.</w:t>
      </w:r>
    </w:p>
    <w:p w:rsidR="008758E0" w:rsidRPr="004F2EB8" w:rsidRDefault="008758E0" w:rsidP="005A118C">
      <w:pPr>
        <w:pStyle w:val="ConsPlusNormal"/>
        <w:shd w:val="clear" w:color="auto" w:fill="FFFFFF"/>
        <w:ind w:firstLine="900"/>
        <w:jc w:val="both"/>
        <w:rPr>
          <w:rFonts w:ascii="Arial" w:hAnsi="Arial" w:cs="Arial"/>
        </w:rPr>
      </w:pPr>
    </w:p>
    <w:p w:rsidR="006A539B" w:rsidRPr="004F2EB8" w:rsidRDefault="006A539B" w:rsidP="002E7491">
      <w:pPr>
        <w:shd w:val="clear" w:color="auto" w:fill="FFFFFF"/>
        <w:autoSpaceDE w:val="0"/>
        <w:autoSpaceDN w:val="0"/>
        <w:adjustRightInd w:val="0"/>
        <w:ind w:firstLine="900"/>
        <w:jc w:val="both"/>
        <w:outlineLvl w:val="1"/>
        <w:rPr>
          <w:rFonts w:ascii="Arial" w:hAnsi="Arial" w:cs="Arial"/>
          <w:lang w:val="ru-RU"/>
        </w:rPr>
      </w:pPr>
      <w:r w:rsidRPr="004F2EB8">
        <w:rPr>
          <w:rFonts w:ascii="Arial" w:hAnsi="Arial" w:cs="Arial"/>
          <w:lang w:val="ru-RU"/>
        </w:rPr>
        <w:t xml:space="preserve">Статья </w:t>
      </w:r>
      <w:r w:rsidR="0067076F" w:rsidRPr="004F2EB8">
        <w:rPr>
          <w:rFonts w:ascii="Arial" w:hAnsi="Arial" w:cs="Arial"/>
          <w:lang w:val="ru-RU"/>
        </w:rPr>
        <w:t>8</w:t>
      </w:r>
      <w:r w:rsidRPr="004F2EB8">
        <w:rPr>
          <w:rFonts w:ascii="Arial" w:hAnsi="Arial" w:cs="Arial"/>
          <w:lang w:val="ru-RU"/>
        </w:rPr>
        <w:t>. Особенности погашени</w:t>
      </w:r>
      <w:r w:rsidR="008920E8" w:rsidRPr="004F2EB8">
        <w:rPr>
          <w:rFonts w:ascii="Arial" w:hAnsi="Arial" w:cs="Arial"/>
          <w:lang w:val="ru-RU"/>
        </w:rPr>
        <w:t xml:space="preserve">я </w:t>
      </w:r>
      <w:r w:rsidRPr="004F2EB8">
        <w:rPr>
          <w:rFonts w:ascii="Arial" w:hAnsi="Arial" w:cs="Arial"/>
          <w:lang w:val="ru-RU"/>
        </w:rPr>
        <w:t>просроченной кредиторской задолженности главн</w:t>
      </w:r>
      <w:r w:rsidR="00753B59" w:rsidRPr="004F2EB8">
        <w:rPr>
          <w:rFonts w:ascii="Arial" w:hAnsi="Arial" w:cs="Arial"/>
          <w:lang w:val="ru-RU"/>
        </w:rPr>
        <w:t>ого</w:t>
      </w:r>
      <w:r w:rsidRPr="004F2EB8">
        <w:rPr>
          <w:rFonts w:ascii="Arial" w:hAnsi="Arial" w:cs="Arial"/>
          <w:lang w:val="ru-RU"/>
        </w:rPr>
        <w:t>распорядител</w:t>
      </w:r>
      <w:r w:rsidR="00753B59" w:rsidRPr="004F2EB8">
        <w:rPr>
          <w:rFonts w:ascii="Arial" w:hAnsi="Arial" w:cs="Arial"/>
          <w:lang w:val="ru-RU"/>
        </w:rPr>
        <w:t>я</w:t>
      </w:r>
      <w:r w:rsidRPr="004F2EB8">
        <w:rPr>
          <w:rFonts w:ascii="Arial" w:hAnsi="Arial" w:cs="Arial"/>
          <w:lang w:val="ru-RU"/>
        </w:rPr>
        <w:t xml:space="preserve"> средств </w:t>
      </w:r>
      <w:r w:rsidR="00E96146" w:rsidRPr="004F2EB8">
        <w:rPr>
          <w:rFonts w:ascii="Arial" w:hAnsi="Arial" w:cs="Arial"/>
          <w:lang w:val="ru-RU"/>
        </w:rPr>
        <w:t>бюджета</w:t>
      </w:r>
      <w:r w:rsidR="009C6B7B" w:rsidRPr="004F2EB8">
        <w:rPr>
          <w:rFonts w:ascii="Arial" w:hAnsi="Arial" w:cs="Arial"/>
          <w:lang w:val="ru-RU"/>
        </w:rPr>
        <w:t>сельского</w:t>
      </w:r>
      <w:r w:rsidR="00E96146" w:rsidRPr="004F2EB8">
        <w:rPr>
          <w:rFonts w:ascii="Arial" w:hAnsi="Arial" w:cs="Arial"/>
          <w:lang w:val="ru-RU"/>
        </w:rPr>
        <w:t xml:space="preserve"> поселения</w:t>
      </w:r>
    </w:p>
    <w:p w:rsidR="00BF707F" w:rsidRPr="004F2EB8" w:rsidRDefault="00BF707F" w:rsidP="002E7491">
      <w:pPr>
        <w:shd w:val="clear" w:color="auto" w:fill="FFFFFF"/>
        <w:autoSpaceDE w:val="0"/>
        <w:autoSpaceDN w:val="0"/>
        <w:adjustRightInd w:val="0"/>
        <w:ind w:firstLine="900"/>
        <w:jc w:val="both"/>
        <w:outlineLvl w:val="1"/>
        <w:rPr>
          <w:rFonts w:ascii="Arial" w:hAnsi="Arial" w:cs="Arial"/>
          <w:lang w:val="ru-RU"/>
        </w:rPr>
      </w:pPr>
    </w:p>
    <w:p w:rsidR="00BF707F" w:rsidRPr="004F2EB8" w:rsidRDefault="00BF707F" w:rsidP="00BF707F">
      <w:pPr>
        <w:autoSpaceDE w:val="0"/>
        <w:autoSpaceDN w:val="0"/>
        <w:adjustRightInd w:val="0"/>
        <w:ind w:firstLine="700"/>
        <w:jc w:val="both"/>
        <w:rPr>
          <w:rFonts w:ascii="Arial" w:hAnsi="Arial" w:cs="Arial"/>
          <w:lang w:val="ru-RU"/>
        </w:rPr>
      </w:pPr>
      <w:r w:rsidRPr="004F2EB8">
        <w:rPr>
          <w:rFonts w:ascii="Arial" w:hAnsi="Arial" w:cs="Arial"/>
          <w:lang w:val="ru-RU"/>
        </w:rPr>
        <w:t>В целях эффективного использования бюджетных средств установить, что главны</w:t>
      </w:r>
      <w:r w:rsidR="00DF5F82" w:rsidRPr="004F2EB8">
        <w:rPr>
          <w:rFonts w:ascii="Arial" w:hAnsi="Arial" w:cs="Arial"/>
          <w:lang w:val="ru-RU"/>
        </w:rPr>
        <w:t>й</w:t>
      </w:r>
      <w:r w:rsidRPr="004F2EB8">
        <w:rPr>
          <w:rFonts w:ascii="Arial" w:hAnsi="Arial" w:cs="Arial"/>
          <w:lang w:val="ru-RU"/>
        </w:rPr>
        <w:t xml:space="preserve"> распорядител</w:t>
      </w:r>
      <w:r w:rsidR="00DF5F82" w:rsidRPr="004F2EB8">
        <w:rPr>
          <w:rFonts w:ascii="Arial" w:hAnsi="Arial" w:cs="Arial"/>
          <w:lang w:val="ru-RU"/>
        </w:rPr>
        <w:t>ь</w:t>
      </w:r>
      <w:r w:rsidRPr="004F2EB8">
        <w:rPr>
          <w:rFonts w:ascii="Arial" w:hAnsi="Arial" w:cs="Arial"/>
          <w:lang w:val="ru-RU"/>
        </w:rPr>
        <w:t xml:space="preserve"> средств  бюджета сельского поселения осуществля</w:t>
      </w:r>
      <w:r w:rsidR="00DF5F82" w:rsidRPr="004F2EB8">
        <w:rPr>
          <w:rFonts w:ascii="Arial" w:hAnsi="Arial" w:cs="Arial"/>
          <w:lang w:val="ru-RU"/>
        </w:rPr>
        <w:t>е</w:t>
      </w:r>
      <w:r w:rsidRPr="004F2EB8">
        <w:rPr>
          <w:rFonts w:ascii="Arial" w:hAnsi="Arial" w:cs="Arial"/>
          <w:lang w:val="ru-RU"/>
        </w:rPr>
        <w:t>т погашение просроченной кредиторской задолженности, образовавшейся по состоянию на 1</w:t>
      </w:r>
      <w:r w:rsidRPr="004F2EB8">
        <w:rPr>
          <w:rFonts w:ascii="Arial" w:hAnsi="Arial" w:cs="Arial"/>
        </w:rPr>
        <w:t> </w:t>
      </w:r>
      <w:r w:rsidRPr="004F2EB8">
        <w:rPr>
          <w:rFonts w:ascii="Arial" w:hAnsi="Arial" w:cs="Arial"/>
          <w:lang w:val="ru-RU"/>
        </w:rPr>
        <w:t>января 20</w:t>
      </w:r>
      <w:r w:rsidR="00015DA9" w:rsidRPr="004F2EB8">
        <w:rPr>
          <w:rFonts w:ascii="Arial" w:hAnsi="Arial" w:cs="Arial"/>
          <w:lang w:val="ru-RU"/>
        </w:rPr>
        <w:t>2</w:t>
      </w:r>
      <w:r w:rsidR="00293112" w:rsidRPr="004F2EB8">
        <w:rPr>
          <w:rFonts w:ascii="Arial" w:hAnsi="Arial" w:cs="Arial"/>
          <w:lang w:val="ru-RU"/>
        </w:rPr>
        <w:t>4</w:t>
      </w:r>
      <w:r w:rsidR="00CD4E5D" w:rsidRPr="004F2EB8">
        <w:rPr>
          <w:rFonts w:ascii="Arial" w:hAnsi="Arial" w:cs="Arial"/>
          <w:lang w:val="ru-RU"/>
        </w:rPr>
        <w:t xml:space="preserve"> года,</w:t>
      </w:r>
      <w:r w:rsidRPr="004F2EB8">
        <w:rPr>
          <w:rFonts w:ascii="Arial" w:hAnsi="Arial" w:cs="Arial"/>
          <w:lang w:val="ru-RU"/>
        </w:rPr>
        <w:t xml:space="preserve"> в пределах бюджетных ассигнований, предусмотренных в ведомственной структуре расходов  бюджета сельского поселения на 20</w:t>
      </w:r>
      <w:r w:rsidR="00E8258A" w:rsidRPr="004F2EB8">
        <w:rPr>
          <w:rFonts w:ascii="Arial" w:hAnsi="Arial" w:cs="Arial"/>
          <w:lang w:val="ru-RU"/>
        </w:rPr>
        <w:t>2</w:t>
      </w:r>
      <w:r w:rsidR="00293112" w:rsidRPr="004F2EB8">
        <w:rPr>
          <w:rFonts w:ascii="Arial" w:hAnsi="Arial" w:cs="Arial"/>
          <w:lang w:val="ru-RU"/>
        </w:rPr>
        <w:t>4</w:t>
      </w:r>
      <w:r w:rsidR="00CD4E5D" w:rsidRPr="004F2EB8">
        <w:rPr>
          <w:rFonts w:ascii="Arial" w:hAnsi="Arial" w:cs="Arial"/>
          <w:lang w:val="ru-RU"/>
        </w:rPr>
        <w:t xml:space="preserve"> год</w:t>
      </w:r>
      <w:r w:rsidRPr="004F2EB8">
        <w:rPr>
          <w:rFonts w:ascii="Arial" w:hAnsi="Arial" w:cs="Arial"/>
          <w:lang w:val="ru-RU"/>
        </w:rPr>
        <w:t>, при условии недопущения образования кредиторской задолженности по бюджетным обязательствам в 20</w:t>
      </w:r>
      <w:r w:rsidR="00E8258A" w:rsidRPr="004F2EB8">
        <w:rPr>
          <w:rFonts w:ascii="Arial" w:hAnsi="Arial" w:cs="Arial"/>
          <w:lang w:val="ru-RU"/>
        </w:rPr>
        <w:t>2</w:t>
      </w:r>
      <w:r w:rsidR="00293112" w:rsidRPr="004F2EB8">
        <w:rPr>
          <w:rFonts w:ascii="Arial" w:hAnsi="Arial" w:cs="Arial"/>
          <w:lang w:val="ru-RU"/>
        </w:rPr>
        <w:t>4</w:t>
      </w:r>
      <w:r w:rsidR="005B2CA5" w:rsidRPr="004F2EB8">
        <w:rPr>
          <w:rFonts w:ascii="Arial" w:hAnsi="Arial" w:cs="Arial"/>
          <w:lang w:val="ru-RU"/>
        </w:rPr>
        <w:t xml:space="preserve"> году</w:t>
      </w:r>
      <w:r w:rsidR="00CD4E5D" w:rsidRPr="004F2EB8">
        <w:rPr>
          <w:rFonts w:ascii="Arial" w:hAnsi="Arial" w:cs="Arial"/>
          <w:lang w:val="ru-RU"/>
        </w:rPr>
        <w:t>.</w:t>
      </w:r>
    </w:p>
    <w:p w:rsidR="006A539B" w:rsidRPr="004F2EB8" w:rsidRDefault="006A539B" w:rsidP="00732542">
      <w:pPr>
        <w:pStyle w:val="ConsPlusNormal"/>
        <w:shd w:val="clear" w:color="auto" w:fill="FFFFFF"/>
        <w:ind w:right="62" w:firstLine="0"/>
        <w:jc w:val="both"/>
        <w:rPr>
          <w:rFonts w:ascii="Arial" w:hAnsi="Arial" w:cs="Arial"/>
        </w:rPr>
      </w:pPr>
    </w:p>
    <w:p w:rsidR="006A539B" w:rsidRPr="004F2EB8" w:rsidRDefault="006A539B" w:rsidP="002E7491">
      <w:pPr>
        <w:pStyle w:val="ConsPlusNormal"/>
        <w:shd w:val="clear" w:color="auto" w:fill="FFFFFF"/>
        <w:ind w:right="62" w:firstLine="900"/>
        <w:jc w:val="both"/>
        <w:rPr>
          <w:rFonts w:ascii="Arial" w:hAnsi="Arial" w:cs="Arial"/>
        </w:rPr>
      </w:pPr>
      <w:r w:rsidRPr="004F2EB8">
        <w:rPr>
          <w:rFonts w:ascii="Arial" w:hAnsi="Arial" w:cs="Arial"/>
        </w:rPr>
        <w:t xml:space="preserve">Статья </w:t>
      </w:r>
      <w:r w:rsidR="0067076F" w:rsidRPr="004F2EB8">
        <w:rPr>
          <w:rFonts w:ascii="Arial" w:hAnsi="Arial" w:cs="Arial"/>
        </w:rPr>
        <w:t>9</w:t>
      </w:r>
      <w:r w:rsidRPr="004F2EB8">
        <w:rPr>
          <w:rFonts w:ascii="Arial" w:hAnsi="Arial" w:cs="Arial"/>
        </w:rPr>
        <w:t xml:space="preserve">. Авансирование </w:t>
      </w:r>
      <w:r w:rsidR="00C1411E" w:rsidRPr="004F2EB8">
        <w:rPr>
          <w:rFonts w:ascii="Arial" w:hAnsi="Arial" w:cs="Arial"/>
        </w:rPr>
        <w:t>расходных</w:t>
      </w:r>
      <w:r w:rsidRPr="004F2EB8">
        <w:rPr>
          <w:rFonts w:ascii="Arial" w:hAnsi="Arial" w:cs="Arial"/>
        </w:rPr>
        <w:t xml:space="preserve"> обязательств получателей средств </w:t>
      </w:r>
      <w:r w:rsidR="00E96146" w:rsidRPr="004F2EB8">
        <w:rPr>
          <w:rFonts w:ascii="Arial" w:hAnsi="Arial" w:cs="Arial"/>
        </w:rPr>
        <w:t xml:space="preserve">бюджета </w:t>
      </w:r>
      <w:r w:rsidR="006C4643" w:rsidRPr="004F2EB8">
        <w:rPr>
          <w:rFonts w:ascii="Arial" w:hAnsi="Arial" w:cs="Arial"/>
        </w:rPr>
        <w:t xml:space="preserve">сельского </w:t>
      </w:r>
      <w:r w:rsidR="00E96146" w:rsidRPr="004F2EB8">
        <w:rPr>
          <w:rFonts w:ascii="Arial" w:hAnsi="Arial" w:cs="Arial"/>
        </w:rPr>
        <w:t xml:space="preserve">поселения </w:t>
      </w:r>
    </w:p>
    <w:p w:rsidR="006A539B" w:rsidRPr="004F2EB8" w:rsidRDefault="006A539B" w:rsidP="002E7491">
      <w:pPr>
        <w:pStyle w:val="ConsPlusNormal"/>
        <w:shd w:val="clear" w:color="auto" w:fill="FFFFFF"/>
        <w:ind w:right="62" w:firstLine="900"/>
        <w:jc w:val="both"/>
        <w:rPr>
          <w:rFonts w:ascii="Arial" w:hAnsi="Arial" w:cs="Arial"/>
          <w:u w:val="single"/>
        </w:rPr>
      </w:pPr>
    </w:p>
    <w:p w:rsidR="006A539B" w:rsidRPr="004F2EB8" w:rsidRDefault="006A539B" w:rsidP="002E7491">
      <w:pPr>
        <w:pStyle w:val="ConsPlusNormal"/>
        <w:shd w:val="clear" w:color="auto" w:fill="FFFFFF"/>
        <w:ind w:right="62" w:firstLine="900"/>
        <w:jc w:val="both"/>
        <w:rPr>
          <w:rFonts w:ascii="Arial" w:hAnsi="Arial" w:cs="Arial"/>
        </w:rPr>
      </w:pPr>
      <w:r w:rsidRPr="004F2EB8">
        <w:rPr>
          <w:rFonts w:ascii="Arial" w:hAnsi="Arial" w:cs="Arial"/>
        </w:rPr>
        <w:t xml:space="preserve">1. Установить, что получатели средств </w:t>
      </w:r>
      <w:r w:rsidR="00E96146" w:rsidRPr="004F2EB8">
        <w:rPr>
          <w:rFonts w:ascii="Arial" w:hAnsi="Arial" w:cs="Arial"/>
        </w:rPr>
        <w:t xml:space="preserve">бюджета </w:t>
      </w:r>
      <w:r w:rsidR="009C6B7B" w:rsidRPr="004F2EB8">
        <w:rPr>
          <w:rFonts w:ascii="Arial" w:hAnsi="Arial" w:cs="Arial"/>
        </w:rPr>
        <w:t xml:space="preserve">сельского </w:t>
      </w:r>
      <w:r w:rsidR="00E96146" w:rsidRPr="004F2EB8">
        <w:rPr>
          <w:rFonts w:ascii="Arial" w:hAnsi="Arial" w:cs="Arial"/>
        </w:rPr>
        <w:t xml:space="preserve">поселения </w:t>
      </w:r>
      <w:r w:rsidRPr="004F2EB8">
        <w:rPr>
          <w:rFonts w:ascii="Arial" w:hAnsi="Arial" w:cs="Arial"/>
        </w:rPr>
        <w:t>при заключении догово</w:t>
      </w:r>
      <w:r w:rsidR="006F53E3" w:rsidRPr="004F2EB8">
        <w:rPr>
          <w:rFonts w:ascii="Arial" w:hAnsi="Arial" w:cs="Arial"/>
        </w:rPr>
        <w:t>ров(</w:t>
      </w:r>
      <w:r w:rsidRPr="004F2EB8">
        <w:rPr>
          <w:rFonts w:ascii="Arial" w:hAnsi="Arial" w:cs="Arial"/>
        </w:rPr>
        <w:t>муниципальных контрактов</w:t>
      </w:r>
      <w:r w:rsidR="006F53E3" w:rsidRPr="004F2EB8">
        <w:rPr>
          <w:rFonts w:ascii="Arial" w:hAnsi="Arial" w:cs="Arial"/>
        </w:rPr>
        <w:t>)</w:t>
      </w:r>
      <w:r w:rsidRPr="004F2EB8">
        <w:rPr>
          <w:rFonts w:ascii="Arial" w:hAnsi="Arial" w:cs="Arial"/>
        </w:rPr>
        <w:t xml:space="preserve"> на поставки товаров, выполнение работ, оказание услуг вправе предусматривать авансовые платежи в размере до 100 процентов суммы по договорам (</w:t>
      </w:r>
      <w:r w:rsidR="006F53E3" w:rsidRPr="004F2EB8">
        <w:rPr>
          <w:rFonts w:ascii="Arial" w:hAnsi="Arial" w:cs="Arial"/>
        </w:rPr>
        <w:t xml:space="preserve">муниципальным </w:t>
      </w:r>
      <w:r w:rsidRPr="004F2EB8">
        <w:rPr>
          <w:rFonts w:ascii="Arial" w:hAnsi="Arial" w:cs="Arial"/>
        </w:rPr>
        <w:t>контрактам):</w:t>
      </w:r>
    </w:p>
    <w:p w:rsidR="00053D8D" w:rsidRPr="004F2EB8" w:rsidRDefault="00B71006" w:rsidP="002E7491">
      <w:pPr>
        <w:pStyle w:val="ConsPlusNormal"/>
        <w:shd w:val="clear" w:color="auto" w:fill="FFFFFF"/>
        <w:ind w:firstLine="709"/>
        <w:rPr>
          <w:rFonts w:ascii="Arial" w:hAnsi="Arial" w:cs="Arial"/>
        </w:rPr>
      </w:pPr>
      <w:r w:rsidRPr="004F2EB8">
        <w:rPr>
          <w:rFonts w:ascii="Arial" w:hAnsi="Arial" w:cs="Arial"/>
        </w:rPr>
        <w:t xml:space="preserve">1) </w:t>
      </w:r>
      <w:r w:rsidR="00053D8D" w:rsidRPr="004F2EB8">
        <w:rPr>
          <w:rFonts w:ascii="Arial" w:hAnsi="Arial" w:cs="Arial"/>
        </w:rPr>
        <w:t>о предоставлении услуг связи</w:t>
      </w:r>
      <w:r w:rsidRPr="004F2EB8">
        <w:rPr>
          <w:rFonts w:ascii="Arial" w:hAnsi="Arial" w:cs="Arial"/>
        </w:rPr>
        <w:t>;</w:t>
      </w:r>
    </w:p>
    <w:p w:rsidR="00053D8D" w:rsidRPr="004F2EB8" w:rsidRDefault="00B71006" w:rsidP="002E7491">
      <w:pPr>
        <w:pStyle w:val="ConsPlusNormal"/>
        <w:shd w:val="clear" w:color="auto" w:fill="FFFFFF"/>
        <w:ind w:firstLine="709"/>
        <w:rPr>
          <w:rFonts w:ascii="Arial" w:hAnsi="Arial" w:cs="Arial"/>
        </w:rPr>
      </w:pPr>
      <w:r w:rsidRPr="004F2EB8">
        <w:rPr>
          <w:rFonts w:ascii="Arial" w:hAnsi="Arial" w:cs="Arial"/>
        </w:rPr>
        <w:t>2)</w:t>
      </w:r>
      <w:r w:rsidR="00053D8D" w:rsidRPr="004F2EB8">
        <w:rPr>
          <w:rFonts w:ascii="Arial" w:hAnsi="Arial" w:cs="Arial"/>
        </w:rPr>
        <w:t xml:space="preserve">о подписке на печатные издания и  </w:t>
      </w:r>
      <w:r w:rsidR="006F53E3" w:rsidRPr="004F2EB8">
        <w:rPr>
          <w:rFonts w:ascii="Arial" w:hAnsi="Arial" w:cs="Arial"/>
        </w:rPr>
        <w:t xml:space="preserve">(или) </w:t>
      </w:r>
      <w:r w:rsidR="00053D8D" w:rsidRPr="004F2EB8">
        <w:rPr>
          <w:rFonts w:ascii="Arial" w:hAnsi="Arial" w:cs="Arial"/>
        </w:rPr>
        <w:t>об их приобретении</w:t>
      </w:r>
      <w:r w:rsidRPr="004F2EB8">
        <w:rPr>
          <w:rFonts w:ascii="Arial" w:hAnsi="Arial" w:cs="Arial"/>
        </w:rPr>
        <w:t>;</w:t>
      </w:r>
    </w:p>
    <w:p w:rsidR="00053D8D" w:rsidRPr="004F2EB8" w:rsidRDefault="00B71006" w:rsidP="002E7491">
      <w:pPr>
        <w:pStyle w:val="ConsPlusNormal"/>
        <w:shd w:val="clear" w:color="auto" w:fill="FFFFFF"/>
        <w:ind w:firstLine="709"/>
        <w:rPr>
          <w:rFonts w:ascii="Arial" w:hAnsi="Arial" w:cs="Arial"/>
        </w:rPr>
      </w:pPr>
      <w:r w:rsidRPr="004F2EB8">
        <w:rPr>
          <w:rFonts w:ascii="Arial" w:hAnsi="Arial" w:cs="Arial"/>
        </w:rPr>
        <w:t>3)</w:t>
      </w:r>
      <w:r w:rsidR="00053D8D" w:rsidRPr="004F2EB8">
        <w:rPr>
          <w:rFonts w:ascii="Arial" w:hAnsi="Arial" w:cs="Arial"/>
        </w:rPr>
        <w:t>об  обучении на курсах повышения квалификации</w:t>
      </w:r>
      <w:r w:rsidRPr="004F2EB8">
        <w:rPr>
          <w:rFonts w:ascii="Arial" w:hAnsi="Arial" w:cs="Arial"/>
        </w:rPr>
        <w:t>;</w:t>
      </w:r>
    </w:p>
    <w:p w:rsidR="00053D8D" w:rsidRPr="004F2EB8" w:rsidRDefault="00B71006" w:rsidP="003F5773">
      <w:pPr>
        <w:pStyle w:val="ConsPlusNormal"/>
        <w:shd w:val="clear" w:color="auto" w:fill="FFFFFF"/>
        <w:ind w:firstLine="709"/>
        <w:rPr>
          <w:rFonts w:ascii="Arial" w:hAnsi="Arial" w:cs="Arial"/>
        </w:rPr>
      </w:pPr>
      <w:r w:rsidRPr="004F2EB8">
        <w:rPr>
          <w:rFonts w:ascii="Arial" w:hAnsi="Arial" w:cs="Arial"/>
        </w:rPr>
        <w:t>4)</w:t>
      </w:r>
      <w:r w:rsidR="00053D8D" w:rsidRPr="004F2EB8">
        <w:rPr>
          <w:rFonts w:ascii="Arial" w:hAnsi="Arial" w:cs="Arial"/>
        </w:rPr>
        <w:t>о приобретении  горюче-смазочных материалов</w:t>
      </w:r>
      <w:r w:rsidRPr="004F2EB8">
        <w:rPr>
          <w:rFonts w:ascii="Arial" w:hAnsi="Arial" w:cs="Arial"/>
        </w:rPr>
        <w:t>;</w:t>
      </w:r>
    </w:p>
    <w:p w:rsidR="00053D8D" w:rsidRPr="004F2EB8" w:rsidRDefault="00B71006" w:rsidP="002E7491">
      <w:pPr>
        <w:pStyle w:val="ConsPlusNormal"/>
        <w:shd w:val="clear" w:color="auto" w:fill="FFFFFF"/>
        <w:ind w:firstLine="709"/>
        <w:rPr>
          <w:rFonts w:ascii="Arial" w:hAnsi="Arial" w:cs="Arial"/>
        </w:rPr>
      </w:pPr>
      <w:r w:rsidRPr="004F2EB8">
        <w:rPr>
          <w:rFonts w:ascii="Arial" w:hAnsi="Arial" w:cs="Arial"/>
        </w:rPr>
        <w:lastRenderedPageBreak/>
        <w:t>5)</w:t>
      </w:r>
      <w:r w:rsidR="00053D8D" w:rsidRPr="004F2EB8">
        <w:rPr>
          <w:rFonts w:ascii="Arial" w:hAnsi="Arial" w:cs="Arial"/>
        </w:rPr>
        <w:t xml:space="preserve"> о приобретении авиа-железнодорожных билетов</w:t>
      </w:r>
      <w:r w:rsidRPr="004F2EB8">
        <w:rPr>
          <w:rFonts w:ascii="Arial" w:hAnsi="Arial" w:cs="Arial"/>
        </w:rPr>
        <w:t>;</w:t>
      </w:r>
    </w:p>
    <w:p w:rsidR="00053D8D" w:rsidRPr="004F2EB8" w:rsidRDefault="00BA6ACD" w:rsidP="002E7491">
      <w:pPr>
        <w:pStyle w:val="ConsPlusNormal"/>
        <w:shd w:val="clear" w:color="auto" w:fill="FFFFFF"/>
        <w:ind w:firstLine="709"/>
        <w:rPr>
          <w:rFonts w:ascii="Arial" w:hAnsi="Arial" w:cs="Arial"/>
        </w:rPr>
      </w:pPr>
      <w:r w:rsidRPr="004F2EB8">
        <w:rPr>
          <w:rFonts w:ascii="Arial" w:hAnsi="Arial" w:cs="Arial"/>
        </w:rPr>
        <w:t>6</w:t>
      </w:r>
      <w:r w:rsidR="00B71006" w:rsidRPr="004F2EB8">
        <w:rPr>
          <w:rFonts w:ascii="Arial" w:hAnsi="Arial" w:cs="Arial"/>
        </w:rPr>
        <w:t>)</w:t>
      </w:r>
      <w:r w:rsidR="00053D8D" w:rsidRPr="004F2EB8">
        <w:rPr>
          <w:rFonts w:ascii="Arial" w:hAnsi="Arial" w:cs="Arial"/>
        </w:rPr>
        <w:t>об оказании услуг в области информационных технологий (приобретение не</w:t>
      </w:r>
      <w:r w:rsidR="005618C7" w:rsidRPr="004F2EB8">
        <w:rPr>
          <w:rFonts w:ascii="Arial" w:hAnsi="Arial" w:cs="Arial"/>
        </w:rPr>
        <w:t>исключительных(пользовательских</w:t>
      </w:r>
      <w:r w:rsidR="00053D8D" w:rsidRPr="004F2EB8">
        <w:rPr>
          <w:rFonts w:ascii="Arial" w:hAnsi="Arial" w:cs="Arial"/>
        </w:rPr>
        <w:t xml:space="preserve">)прав на программное </w:t>
      </w:r>
      <w:r w:rsidR="007F0CDF" w:rsidRPr="004F2EB8">
        <w:rPr>
          <w:rFonts w:ascii="Arial" w:hAnsi="Arial" w:cs="Arial"/>
        </w:rPr>
        <w:t>обеспечение,</w:t>
      </w:r>
      <w:r w:rsidR="00053D8D" w:rsidRPr="004F2EB8">
        <w:rPr>
          <w:rFonts w:ascii="Arial" w:hAnsi="Arial" w:cs="Arial"/>
        </w:rPr>
        <w:t xml:space="preserve"> вк</w:t>
      </w:r>
      <w:r w:rsidR="00336FF9" w:rsidRPr="004F2EB8">
        <w:rPr>
          <w:rFonts w:ascii="Arial" w:hAnsi="Arial" w:cs="Arial"/>
        </w:rPr>
        <w:t xml:space="preserve">лючая приобретение и обновление </w:t>
      </w:r>
      <w:r w:rsidR="00083B26" w:rsidRPr="004F2EB8">
        <w:rPr>
          <w:rFonts w:ascii="Arial" w:hAnsi="Arial" w:cs="Arial"/>
        </w:rPr>
        <w:t>справочно-информационных</w:t>
      </w:r>
      <w:r w:rsidR="00053D8D" w:rsidRPr="004F2EB8">
        <w:rPr>
          <w:rFonts w:ascii="Arial" w:hAnsi="Arial" w:cs="Arial"/>
        </w:rPr>
        <w:t xml:space="preserve"> баз </w:t>
      </w:r>
      <w:r w:rsidR="005B2CA5" w:rsidRPr="004F2EB8">
        <w:rPr>
          <w:rFonts w:ascii="Arial" w:hAnsi="Arial" w:cs="Arial"/>
        </w:rPr>
        <w:t xml:space="preserve">данных), </w:t>
      </w:r>
      <w:r w:rsidR="006F53E3" w:rsidRPr="004F2EB8">
        <w:rPr>
          <w:rFonts w:ascii="Arial" w:hAnsi="Arial" w:cs="Arial"/>
        </w:rPr>
        <w:t>обслуживание оргтехники</w:t>
      </w:r>
      <w:r w:rsidR="00053D8D" w:rsidRPr="004F2EB8">
        <w:rPr>
          <w:rFonts w:ascii="Arial" w:hAnsi="Arial" w:cs="Arial"/>
        </w:rPr>
        <w:t>;</w:t>
      </w:r>
    </w:p>
    <w:p w:rsidR="00B71006" w:rsidRPr="004F2EB8" w:rsidRDefault="00BA6ACD" w:rsidP="002E7491">
      <w:pPr>
        <w:pStyle w:val="ConsPlusNormal"/>
        <w:shd w:val="clear" w:color="auto" w:fill="FFFFFF"/>
        <w:ind w:firstLine="709"/>
        <w:rPr>
          <w:rFonts w:ascii="Arial" w:hAnsi="Arial" w:cs="Arial"/>
        </w:rPr>
      </w:pPr>
      <w:r w:rsidRPr="004F2EB8">
        <w:rPr>
          <w:rFonts w:ascii="Arial" w:hAnsi="Arial" w:cs="Arial"/>
        </w:rPr>
        <w:t>7</w:t>
      </w:r>
      <w:r w:rsidR="00B71006" w:rsidRPr="004F2EB8">
        <w:rPr>
          <w:rFonts w:ascii="Arial" w:hAnsi="Arial" w:cs="Arial"/>
        </w:rPr>
        <w:t>)</w:t>
      </w:r>
      <w:r w:rsidRPr="004F2EB8">
        <w:rPr>
          <w:rFonts w:ascii="Arial" w:hAnsi="Arial" w:cs="Arial"/>
        </w:rPr>
        <w:t xml:space="preserve">об обязательном страховании гражданской ответственности </w:t>
      </w:r>
      <w:r w:rsidR="007F0CDF" w:rsidRPr="004F2EB8">
        <w:rPr>
          <w:rFonts w:ascii="Arial" w:hAnsi="Arial" w:cs="Arial"/>
        </w:rPr>
        <w:t>владельцев транспортных средств;</w:t>
      </w:r>
    </w:p>
    <w:p w:rsidR="00B1138F" w:rsidRPr="004F2EB8" w:rsidRDefault="007F0CDF" w:rsidP="002E7491">
      <w:pPr>
        <w:pStyle w:val="ConsPlusNormal"/>
        <w:shd w:val="clear" w:color="auto" w:fill="FFFFFF"/>
        <w:ind w:firstLine="709"/>
        <w:rPr>
          <w:rFonts w:ascii="Arial" w:hAnsi="Arial" w:cs="Arial"/>
        </w:rPr>
      </w:pPr>
      <w:r w:rsidRPr="004F2EB8">
        <w:rPr>
          <w:rFonts w:ascii="Arial" w:hAnsi="Arial" w:cs="Arial"/>
        </w:rPr>
        <w:t xml:space="preserve">8)об оказании </w:t>
      </w:r>
      <w:r w:rsidR="00CC5829" w:rsidRPr="004F2EB8">
        <w:rPr>
          <w:rFonts w:ascii="Arial" w:hAnsi="Arial" w:cs="Arial"/>
        </w:rPr>
        <w:t>услуг по ремонту автотранспорта;</w:t>
      </w:r>
    </w:p>
    <w:p w:rsidR="00CC5829" w:rsidRPr="004F2EB8" w:rsidRDefault="00CC5829" w:rsidP="00CC5829">
      <w:pPr>
        <w:pStyle w:val="ConsPlusNormal"/>
        <w:shd w:val="clear" w:color="auto" w:fill="FFFFFF"/>
        <w:ind w:firstLine="709"/>
        <w:rPr>
          <w:rFonts w:ascii="Arial" w:hAnsi="Arial" w:cs="Arial"/>
        </w:rPr>
      </w:pPr>
      <w:r w:rsidRPr="004F2EB8">
        <w:rPr>
          <w:rFonts w:ascii="Arial" w:hAnsi="Arial" w:cs="Arial"/>
        </w:rPr>
        <w:t>9) выполнение работ по обследованию моста.</w:t>
      </w:r>
    </w:p>
    <w:p w:rsidR="006A539B" w:rsidRPr="004F2EB8" w:rsidRDefault="006A539B" w:rsidP="00336FF9">
      <w:pPr>
        <w:shd w:val="clear" w:color="auto" w:fill="FFFFFF"/>
        <w:autoSpaceDE w:val="0"/>
        <w:autoSpaceDN w:val="0"/>
        <w:adjustRightInd w:val="0"/>
        <w:jc w:val="both"/>
        <w:rPr>
          <w:rFonts w:ascii="Arial" w:hAnsi="Arial" w:cs="Arial"/>
          <w:lang w:val="ru-RU"/>
        </w:rPr>
      </w:pPr>
      <w:r w:rsidRPr="004F2EB8">
        <w:rPr>
          <w:rFonts w:ascii="Arial" w:hAnsi="Arial" w:cs="Arial"/>
          <w:lang w:val="ru-RU"/>
        </w:rPr>
        <w:t xml:space="preserve">2.Установить, что получатели средств </w:t>
      </w:r>
      <w:r w:rsidR="00E96146" w:rsidRPr="004F2EB8">
        <w:rPr>
          <w:rFonts w:ascii="Arial" w:hAnsi="Arial" w:cs="Arial"/>
          <w:lang w:val="ru-RU"/>
        </w:rPr>
        <w:t xml:space="preserve">бюджета </w:t>
      </w:r>
      <w:r w:rsidR="009C6B7B" w:rsidRPr="004F2EB8">
        <w:rPr>
          <w:rFonts w:ascii="Arial" w:hAnsi="Arial" w:cs="Arial"/>
          <w:lang w:val="ru-RU"/>
        </w:rPr>
        <w:t xml:space="preserve">сельского </w:t>
      </w:r>
      <w:r w:rsidR="00E96146" w:rsidRPr="004F2EB8">
        <w:rPr>
          <w:rFonts w:ascii="Arial" w:hAnsi="Arial" w:cs="Arial"/>
          <w:lang w:val="ru-RU"/>
        </w:rPr>
        <w:t xml:space="preserve">поселения </w:t>
      </w:r>
      <w:r w:rsidRPr="004F2EB8">
        <w:rPr>
          <w:rFonts w:ascii="Arial" w:hAnsi="Arial" w:cs="Arial"/>
          <w:lang w:val="ru-RU"/>
        </w:rPr>
        <w:t>при заключе</w:t>
      </w:r>
      <w:r w:rsidR="006F53E3" w:rsidRPr="004F2EB8">
        <w:rPr>
          <w:rFonts w:ascii="Arial" w:hAnsi="Arial" w:cs="Arial"/>
          <w:lang w:val="ru-RU"/>
        </w:rPr>
        <w:t>нии договоров (</w:t>
      </w:r>
      <w:r w:rsidRPr="004F2EB8">
        <w:rPr>
          <w:rFonts w:ascii="Arial" w:hAnsi="Arial" w:cs="Arial"/>
          <w:lang w:val="ru-RU"/>
        </w:rPr>
        <w:t>муниципальных контрактов</w:t>
      </w:r>
      <w:r w:rsidR="006F53E3" w:rsidRPr="004F2EB8">
        <w:rPr>
          <w:rFonts w:ascii="Arial" w:hAnsi="Arial" w:cs="Arial"/>
          <w:lang w:val="ru-RU"/>
        </w:rPr>
        <w:t>)</w:t>
      </w:r>
      <w:r w:rsidRPr="004F2EB8">
        <w:rPr>
          <w:rFonts w:ascii="Arial" w:hAnsi="Arial" w:cs="Arial"/>
          <w:lang w:val="ru-RU"/>
        </w:rPr>
        <w:t xml:space="preserve"> на поставки товаров, выполнение работ, оказание услуг вправе предусматривать авансовые платежи в размере до 30 процентов сумм по договорам (</w:t>
      </w:r>
      <w:r w:rsidR="006F53E3" w:rsidRPr="004F2EB8">
        <w:rPr>
          <w:rFonts w:ascii="Arial" w:hAnsi="Arial" w:cs="Arial"/>
          <w:lang w:val="ru-RU"/>
        </w:rPr>
        <w:t xml:space="preserve">муниципальным </w:t>
      </w:r>
      <w:r w:rsidRPr="004F2EB8">
        <w:rPr>
          <w:rFonts w:ascii="Arial" w:hAnsi="Arial" w:cs="Arial"/>
          <w:lang w:val="ru-RU"/>
        </w:rPr>
        <w:t xml:space="preserve">контрактам), предусмотренным на текущий финансовый год, если иное не установлено законодательством, – по остальным договорам </w:t>
      </w:r>
      <w:r w:rsidR="006F53E3" w:rsidRPr="004F2EB8">
        <w:rPr>
          <w:rFonts w:ascii="Arial" w:hAnsi="Arial" w:cs="Arial"/>
          <w:lang w:val="ru-RU"/>
        </w:rPr>
        <w:t>(муниципальным контрактам).</w:t>
      </w:r>
    </w:p>
    <w:p w:rsidR="00083B26" w:rsidRPr="004F2EB8" w:rsidRDefault="00123F79" w:rsidP="00336FF9">
      <w:pPr>
        <w:autoSpaceDE w:val="0"/>
        <w:autoSpaceDN w:val="0"/>
        <w:adjustRightInd w:val="0"/>
        <w:ind w:firstLine="700"/>
        <w:jc w:val="both"/>
        <w:rPr>
          <w:rFonts w:ascii="Arial" w:hAnsi="Arial" w:cs="Arial"/>
          <w:lang w:val="ru-RU"/>
        </w:rPr>
      </w:pPr>
      <w:r w:rsidRPr="004F2EB8">
        <w:rPr>
          <w:rFonts w:ascii="Arial" w:hAnsi="Arial" w:cs="Arial"/>
          <w:lang w:val="ru-RU"/>
        </w:rPr>
        <w:t>3.</w:t>
      </w:r>
      <w:r w:rsidRPr="004F2EB8">
        <w:rPr>
          <w:rFonts w:ascii="Arial" w:hAnsi="Arial" w:cs="Arial"/>
        </w:rPr>
        <w:t> </w:t>
      </w:r>
      <w:r w:rsidRPr="004F2EB8">
        <w:rPr>
          <w:rFonts w:ascii="Arial" w:hAnsi="Arial" w:cs="Arial"/>
          <w:lang w:val="ru-RU"/>
        </w:rPr>
        <w:t>Установить, что получатели средств бюджета поселения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w:t>
      </w:r>
      <w:r w:rsidRPr="004F2EB8">
        <w:rPr>
          <w:rFonts w:ascii="Arial" w:hAnsi="Arial" w:cs="Arial"/>
        </w:rPr>
        <w:t> </w:t>
      </w:r>
      <w:r w:rsidRPr="004F2EB8">
        <w:rPr>
          <w:rFonts w:ascii="Arial" w:hAnsi="Arial" w:cs="Arial"/>
          <w:lang w:val="ru-RU"/>
        </w:rPr>
        <w:t>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CD4E5D" w:rsidRPr="004F2EB8" w:rsidRDefault="00CD4E5D" w:rsidP="00732542">
      <w:pPr>
        <w:shd w:val="clear" w:color="auto" w:fill="FFFFFF"/>
        <w:jc w:val="both"/>
        <w:rPr>
          <w:rFonts w:ascii="Arial" w:hAnsi="Arial" w:cs="Arial"/>
          <w:lang w:val="ru-RU"/>
        </w:rPr>
      </w:pPr>
    </w:p>
    <w:p w:rsidR="006A539B" w:rsidRPr="004F2EB8" w:rsidRDefault="006A539B" w:rsidP="002E7491">
      <w:pPr>
        <w:shd w:val="clear" w:color="auto" w:fill="FFFFFF"/>
        <w:ind w:firstLine="900"/>
        <w:jc w:val="both"/>
        <w:rPr>
          <w:rFonts w:ascii="Arial" w:hAnsi="Arial" w:cs="Arial"/>
          <w:lang w:val="ru-RU"/>
        </w:rPr>
      </w:pPr>
      <w:r w:rsidRPr="004F2EB8">
        <w:rPr>
          <w:rFonts w:ascii="Arial" w:hAnsi="Arial" w:cs="Arial"/>
          <w:lang w:val="ru-RU"/>
        </w:rPr>
        <w:t xml:space="preserve">Статья </w:t>
      </w:r>
      <w:r w:rsidR="00083B26" w:rsidRPr="004F2EB8">
        <w:rPr>
          <w:rFonts w:ascii="Arial" w:hAnsi="Arial" w:cs="Arial"/>
          <w:lang w:val="ru-RU"/>
        </w:rPr>
        <w:t>1</w:t>
      </w:r>
      <w:r w:rsidR="00764AF3" w:rsidRPr="004F2EB8">
        <w:rPr>
          <w:rFonts w:ascii="Arial" w:hAnsi="Arial" w:cs="Arial"/>
          <w:lang w:val="ru-RU"/>
        </w:rPr>
        <w:t>0</w:t>
      </w:r>
      <w:r w:rsidRPr="004F2EB8">
        <w:rPr>
          <w:rFonts w:ascii="Arial" w:hAnsi="Arial" w:cs="Arial"/>
          <w:lang w:val="ru-RU"/>
        </w:rPr>
        <w:t xml:space="preserve">. </w:t>
      </w:r>
      <w:r w:rsidR="009B7225" w:rsidRPr="004F2EB8">
        <w:rPr>
          <w:rFonts w:ascii="Arial" w:hAnsi="Arial" w:cs="Arial"/>
          <w:lang w:val="ru-RU"/>
        </w:rPr>
        <w:t>Вступление в силу настоящего р</w:t>
      </w:r>
      <w:r w:rsidRPr="004F2EB8">
        <w:rPr>
          <w:rFonts w:ascii="Arial" w:hAnsi="Arial" w:cs="Arial"/>
          <w:lang w:val="ru-RU"/>
        </w:rPr>
        <w:t>ешения</w:t>
      </w:r>
    </w:p>
    <w:p w:rsidR="006A539B" w:rsidRPr="004F2EB8" w:rsidRDefault="006A539B" w:rsidP="002E7491">
      <w:pPr>
        <w:shd w:val="clear" w:color="auto" w:fill="FFFFFF"/>
        <w:ind w:firstLine="900"/>
        <w:jc w:val="both"/>
        <w:rPr>
          <w:rFonts w:ascii="Arial" w:hAnsi="Arial" w:cs="Arial"/>
          <w:lang w:val="ru-RU"/>
        </w:rPr>
      </w:pPr>
    </w:p>
    <w:p w:rsidR="00CD4E5D" w:rsidRPr="004F2EB8" w:rsidRDefault="009B7225" w:rsidP="002E7491">
      <w:pPr>
        <w:shd w:val="clear" w:color="auto" w:fill="FFFFFF"/>
        <w:ind w:firstLine="900"/>
        <w:jc w:val="both"/>
        <w:rPr>
          <w:rFonts w:ascii="Arial" w:hAnsi="Arial" w:cs="Arial"/>
          <w:lang w:val="ru-RU"/>
        </w:rPr>
      </w:pPr>
      <w:r w:rsidRPr="004F2EB8">
        <w:rPr>
          <w:rFonts w:ascii="Arial" w:hAnsi="Arial" w:cs="Arial"/>
          <w:lang w:val="ru-RU"/>
        </w:rPr>
        <w:t>Настоящее р</w:t>
      </w:r>
      <w:r w:rsidR="006A539B" w:rsidRPr="004F2EB8">
        <w:rPr>
          <w:rFonts w:ascii="Arial" w:hAnsi="Arial" w:cs="Arial"/>
          <w:lang w:val="ru-RU"/>
        </w:rPr>
        <w:t xml:space="preserve">ешение вступает в силу с </w:t>
      </w:r>
      <w:r w:rsidR="002D6C6B" w:rsidRPr="004F2EB8">
        <w:rPr>
          <w:rFonts w:ascii="Arial" w:hAnsi="Arial" w:cs="Arial"/>
          <w:lang w:val="ru-RU"/>
        </w:rPr>
        <w:t>1</w:t>
      </w:r>
      <w:r w:rsidR="006A539B" w:rsidRPr="004F2EB8">
        <w:rPr>
          <w:rFonts w:ascii="Arial" w:hAnsi="Arial" w:cs="Arial"/>
          <w:lang w:val="ru-RU"/>
        </w:rPr>
        <w:t xml:space="preserve"> января </w:t>
      </w:r>
      <w:r w:rsidR="001323CD" w:rsidRPr="004F2EB8">
        <w:rPr>
          <w:rFonts w:ascii="Arial" w:hAnsi="Arial" w:cs="Arial"/>
          <w:lang w:val="ru-RU"/>
        </w:rPr>
        <w:t>20</w:t>
      </w:r>
      <w:r w:rsidR="00015DA9" w:rsidRPr="004F2EB8">
        <w:rPr>
          <w:rFonts w:ascii="Arial" w:hAnsi="Arial" w:cs="Arial"/>
          <w:lang w:val="ru-RU"/>
        </w:rPr>
        <w:t>2</w:t>
      </w:r>
      <w:r w:rsidR="00293112" w:rsidRPr="004F2EB8">
        <w:rPr>
          <w:rFonts w:ascii="Arial" w:hAnsi="Arial" w:cs="Arial"/>
          <w:lang w:val="ru-RU"/>
        </w:rPr>
        <w:t>4</w:t>
      </w:r>
      <w:r w:rsidR="00B73256" w:rsidRPr="004F2EB8">
        <w:rPr>
          <w:rFonts w:ascii="Arial" w:hAnsi="Arial" w:cs="Arial"/>
          <w:lang w:val="ru-RU"/>
        </w:rPr>
        <w:t xml:space="preserve">года и действует </w:t>
      </w:r>
      <w:r w:rsidR="00B61C5E" w:rsidRPr="004F2EB8">
        <w:rPr>
          <w:rFonts w:ascii="Arial" w:hAnsi="Arial" w:cs="Arial"/>
          <w:lang w:val="ru-RU"/>
        </w:rPr>
        <w:t>по</w:t>
      </w:r>
      <w:r w:rsidR="00B73256" w:rsidRPr="004F2EB8">
        <w:rPr>
          <w:rFonts w:ascii="Arial" w:hAnsi="Arial" w:cs="Arial"/>
          <w:lang w:val="ru-RU"/>
        </w:rPr>
        <w:t xml:space="preserve"> 31 декабря 20</w:t>
      </w:r>
      <w:r w:rsidR="00015DA9" w:rsidRPr="004F2EB8">
        <w:rPr>
          <w:rFonts w:ascii="Arial" w:hAnsi="Arial" w:cs="Arial"/>
          <w:lang w:val="ru-RU"/>
        </w:rPr>
        <w:t>2</w:t>
      </w:r>
      <w:r w:rsidR="00293112" w:rsidRPr="004F2EB8">
        <w:rPr>
          <w:rFonts w:ascii="Arial" w:hAnsi="Arial" w:cs="Arial"/>
          <w:lang w:val="ru-RU"/>
        </w:rPr>
        <w:t>4</w:t>
      </w:r>
      <w:r w:rsidR="00B73256" w:rsidRPr="004F2EB8">
        <w:rPr>
          <w:rFonts w:ascii="Arial" w:hAnsi="Arial" w:cs="Arial"/>
          <w:lang w:val="ru-RU"/>
        </w:rPr>
        <w:t xml:space="preserve"> года.</w:t>
      </w:r>
    </w:p>
    <w:p w:rsidR="006A539B" w:rsidRPr="004F2EB8" w:rsidRDefault="006A539B" w:rsidP="002E7491">
      <w:pPr>
        <w:shd w:val="clear" w:color="auto" w:fill="FFFFFF"/>
        <w:ind w:firstLine="900"/>
        <w:jc w:val="both"/>
        <w:rPr>
          <w:rFonts w:ascii="Arial" w:hAnsi="Arial" w:cs="Arial"/>
          <w:lang w:val="ru-RU"/>
        </w:rPr>
      </w:pPr>
    </w:p>
    <w:p w:rsidR="00CD4E5D" w:rsidRPr="004F2EB8" w:rsidRDefault="006A539B" w:rsidP="002E7491">
      <w:pPr>
        <w:shd w:val="clear" w:color="auto" w:fill="FFFFFF"/>
        <w:ind w:firstLine="900"/>
        <w:jc w:val="both"/>
        <w:rPr>
          <w:rFonts w:ascii="Arial" w:hAnsi="Arial" w:cs="Arial"/>
          <w:lang w:val="ru-RU"/>
        </w:rPr>
      </w:pPr>
      <w:r w:rsidRPr="004F2EB8">
        <w:rPr>
          <w:rFonts w:ascii="Arial" w:hAnsi="Arial" w:cs="Arial"/>
          <w:lang w:val="ru-RU"/>
        </w:rPr>
        <w:t>Статья 1</w:t>
      </w:r>
      <w:r w:rsidR="00764AF3" w:rsidRPr="004F2EB8">
        <w:rPr>
          <w:rFonts w:ascii="Arial" w:hAnsi="Arial" w:cs="Arial"/>
          <w:lang w:val="ru-RU"/>
        </w:rPr>
        <w:t>1</w:t>
      </w:r>
      <w:r w:rsidRPr="004F2EB8">
        <w:rPr>
          <w:rFonts w:ascii="Arial" w:hAnsi="Arial" w:cs="Arial"/>
          <w:lang w:val="ru-RU"/>
        </w:rPr>
        <w:t>.</w:t>
      </w:r>
      <w:r w:rsidR="009B7225" w:rsidRPr="004F2EB8">
        <w:rPr>
          <w:rFonts w:ascii="Arial" w:hAnsi="Arial" w:cs="Arial"/>
          <w:lang w:val="ru-RU"/>
        </w:rPr>
        <w:t xml:space="preserve"> Опубликование настоящего р</w:t>
      </w:r>
      <w:r w:rsidRPr="004F2EB8">
        <w:rPr>
          <w:rFonts w:ascii="Arial" w:hAnsi="Arial" w:cs="Arial"/>
          <w:lang w:val="ru-RU"/>
        </w:rPr>
        <w:t>ешения</w:t>
      </w:r>
    </w:p>
    <w:p w:rsidR="006A539B" w:rsidRPr="004F2EB8" w:rsidRDefault="006A539B" w:rsidP="002E7491">
      <w:pPr>
        <w:shd w:val="clear" w:color="auto" w:fill="FFFFFF"/>
        <w:ind w:firstLine="900"/>
        <w:jc w:val="both"/>
        <w:rPr>
          <w:rFonts w:ascii="Arial" w:hAnsi="Arial" w:cs="Arial"/>
          <w:lang w:val="ru-RU"/>
        </w:rPr>
      </w:pPr>
    </w:p>
    <w:p w:rsidR="006A539B" w:rsidRPr="004F2EB8" w:rsidRDefault="00033F99" w:rsidP="002E7491">
      <w:pPr>
        <w:shd w:val="clear" w:color="auto" w:fill="FFFFFF"/>
        <w:ind w:firstLine="900"/>
        <w:jc w:val="both"/>
        <w:rPr>
          <w:rFonts w:ascii="Arial" w:hAnsi="Arial" w:cs="Arial"/>
          <w:color w:val="000000"/>
          <w:lang w:val="ru-RU"/>
        </w:rPr>
      </w:pPr>
      <w:r w:rsidRPr="004F2EB8">
        <w:rPr>
          <w:rFonts w:ascii="Arial" w:hAnsi="Arial" w:cs="Arial"/>
          <w:lang w:val="ru-RU"/>
        </w:rPr>
        <w:t>Опубликовать н</w:t>
      </w:r>
      <w:r w:rsidR="004074D3" w:rsidRPr="004F2EB8">
        <w:rPr>
          <w:rFonts w:ascii="Arial" w:hAnsi="Arial" w:cs="Arial"/>
          <w:lang w:val="ru-RU"/>
        </w:rPr>
        <w:t xml:space="preserve">астоящее решение </w:t>
      </w:r>
      <w:r w:rsidRPr="004F2EB8">
        <w:rPr>
          <w:rFonts w:ascii="Arial" w:hAnsi="Arial" w:cs="Arial"/>
          <w:lang w:val="ru-RU"/>
        </w:rPr>
        <w:t xml:space="preserve">в газете Колосовского муниципального района Омской области «Информационный вестник Колосовского муниципального </w:t>
      </w:r>
      <w:r w:rsidR="006A308F" w:rsidRPr="004F2EB8">
        <w:rPr>
          <w:rFonts w:ascii="Arial" w:hAnsi="Arial" w:cs="Arial"/>
          <w:lang w:val="ru-RU"/>
        </w:rPr>
        <w:t>района</w:t>
      </w:r>
      <w:r w:rsidRPr="004F2EB8">
        <w:rPr>
          <w:rFonts w:ascii="Arial" w:hAnsi="Arial" w:cs="Arial"/>
          <w:lang w:val="ru-RU"/>
        </w:rPr>
        <w:t>»</w:t>
      </w:r>
    </w:p>
    <w:p w:rsidR="00E273B5" w:rsidRPr="004F2EB8" w:rsidRDefault="00E273B5" w:rsidP="002E7491">
      <w:pPr>
        <w:shd w:val="clear" w:color="auto" w:fill="FFFFFF"/>
        <w:ind w:firstLine="900"/>
        <w:jc w:val="both"/>
        <w:rPr>
          <w:rFonts w:ascii="Arial" w:hAnsi="Arial" w:cs="Arial"/>
          <w:lang w:val="ru-RU"/>
        </w:rPr>
      </w:pPr>
    </w:p>
    <w:p w:rsidR="00B87BF4" w:rsidRPr="004F2EB8" w:rsidRDefault="00B87BF4" w:rsidP="002E7491">
      <w:pPr>
        <w:shd w:val="clear" w:color="auto" w:fill="FFFFFF"/>
        <w:ind w:firstLine="900"/>
        <w:jc w:val="both"/>
        <w:rPr>
          <w:rFonts w:ascii="Arial" w:hAnsi="Arial" w:cs="Arial"/>
          <w:lang w:val="ru-RU"/>
        </w:rPr>
      </w:pPr>
    </w:p>
    <w:p w:rsidR="00503F15" w:rsidRPr="004F2EB8" w:rsidRDefault="00DD2194" w:rsidP="00503F15">
      <w:pPr>
        <w:shd w:val="clear" w:color="auto" w:fill="FFFFFF"/>
        <w:jc w:val="both"/>
        <w:rPr>
          <w:rFonts w:ascii="Arial" w:hAnsi="Arial" w:cs="Arial"/>
          <w:lang w:val="ru-RU"/>
        </w:rPr>
      </w:pPr>
      <w:r w:rsidRPr="004F2EB8">
        <w:rPr>
          <w:rFonts w:ascii="Arial" w:hAnsi="Arial" w:cs="Arial"/>
          <w:lang w:val="ru-RU"/>
        </w:rPr>
        <w:t>Глава</w:t>
      </w:r>
      <w:r w:rsidR="004F2EB8">
        <w:rPr>
          <w:rFonts w:ascii="Arial" w:hAnsi="Arial" w:cs="Arial"/>
          <w:lang w:val="ru-RU"/>
        </w:rPr>
        <w:t xml:space="preserve"> сельского </w:t>
      </w:r>
      <w:r w:rsidR="00503F15" w:rsidRPr="004F2EB8">
        <w:rPr>
          <w:rFonts w:ascii="Arial" w:hAnsi="Arial" w:cs="Arial"/>
          <w:lang w:val="ru-RU"/>
        </w:rPr>
        <w:t>поселения</w:t>
      </w:r>
      <w:r w:rsidR="00732542" w:rsidRPr="004F2EB8">
        <w:rPr>
          <w:rFonts w:ascii="Arial" w:hAnsi="Arial" w:cs="Arial"/>
          <w:lang w:val="ru-RU"/>
        </w:rPr>
        <w:t xml:space="preserve">                                                           </w:t>
      </w:r>
      <w:r w:rsidR="004F2EB8">
        <w:rPr>
          <w:rFonts w:ascii="Arial" w:hAnsi="Arial" w:cs="Arial"/>
          <w:lang w:val="ru-RU"/>
        </w:rPr>
        <w:t xml:space="preserve">              </w:t>
      </w:r>
      <w:r w:rsidR="002D6C6B" w:rsidRPr="004F2EB8">
        <w:rPr>
          <w:rFonts w:ascii="Arial" w:hAnsi="Arial" w:cs="Arial"/>
          <w:lang w:val="ru-RU"/>
        </w:rPr>
        <w:t>Непочатых В.Н.</w:t>
      </w:r>
    </w:p>
    <w:p w:rsidR="004F2EB8" w:rsidRDefault="004F2EB8" w:rsidP="00503F15">
      <w:pPr>
        <w:shd w:val="clear" w:color="auto" w:fill="FFFFFF"/>
        <w:jc w:val="both"/>
        <w:rPr>
          <w:rFonts w:ascii="Arial" w:hAnsi="Arial" w:cs="Arial"/>
          <w:lang w:val="ru-RU"/>
        </w:rPr>
        <w:sectPr w:rsidR="004F2EB8" w:rsidSect="004F2EB8">
          <w:headerReference w:type="even" r:id="rId9"/>
          <w:headerReference w:type="default" r:id="rId10"/>
          <w:footerReference w:type="even" r:id="rId11"/>
          <w:footerReference w:type="default" r:id="rId12"/>
          <w:pgSz w:w="11906" w:h="16838"/>
          <w:pgMar w:top="1134" w:right="748" w:bottom="720" w:left="1259" w:header="709" w:footer="709" w:gutter="0"/>
          <w:cols w:space="708"/>
          <w:titlePg/>
          <w:docGrid w:linePitch="360"/>
        </w:sectPr>
      </w:pPr>
    </w:p>
    <w:p w:rsidR="00732542" w:rsidRDefault="00732542" w:rsidP="00503F15">
      <w:pPr>
        <w:shd w:val="clear" w:color="auto" w:fill="FFFFFF"/>
        <w:jc w:val="both"/>
        <w:rPr>
          <w:rFonts w:ascii="Arial" w:hAnsi="Arial" w:cs="Arial"/>
          <w:lang w:val="ru-RU"/>
        </w:rPr>
      </w:pPr>
    </w:p>
    <w:p w:rsidR="00732542" w:rsidRDefault="00732542" w:rsidP="00503F15">
      <w:pPr>
        <w:shd w:val="clear" w:color="auto" w:fill="FFFFFF"/>
        <w:jc w:val="both"/>
        <w:rPr>
          <w:rFonts w:ascii="Arial" w:hAnsi="Arial" w:cs="Arial"/>
          <w:lang w:val="ru-RU"/>
        </w:rPr>
      </w:pPr>
    </w:p>
    <w:p w:rsidR="00732542"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tbl>
      <w:tblPr>
        <w:tblW w:w="4900" w:type="pct"/>
        <w:tblLayout w:type="fixed"/>
        <w:tblCellMar>
          <w:left w:w="0" w:type="dxa"/>
          <w:right w:w="0" w:type="dxa"/>
        </w:tblCellMar>
        <w:tblLook w:val="04A0"/>
      </w:tblPr>
      <w:tblGrid>
        <w:gridCol w:w="2313"/>
        <w:gridCol w:w="949"/>
        <w:gridCol w:w="940"/>
        <w:gridCol w:w="1325"/>
        <w:gridCol w:w="1312"/>
        <w:gridCol w:w="1307"/>
        <w:gridCol w:w="1308"/>
        <w:gridCol w:w="1327"/>
        <w:gridCol w:w="1301"/>
        <w:gridCol w:w="1301"/>
        <w:gridCol w:w="1301"/>
      </w:tblGrid>
      <w:tr w:rsidR="00732542" w:rsidRPr="004F2EB8" w:rsidTr="00732542">
        <w:trPr>
          <w:trHeight w:val="1407"/>
        </w:trPr>
        <w:tc>
          <w:tcPr>
            <w:tcW w:w="15040" w:type="dxa"/>
            <w:gridSpan w:val="11"/>
            <w:tcBorders>
              <w:top w:val="nil"/>
              <w:left w:val="nil"/>
              <w:bottom w:val="nil"/>
              <w:right w:val="nil"/>
            </w:tcBorders>
            <w:shd w:val="clear" w:color="auto" w:fill="auto"/>
            <w:hideMark/>
          </w:tcPr>
          <w:p w:rsidR="00732542" w:rsidRPr="004F2EB8" w:rsidRDefault="00732542" w:rsidP="00732542">
            <w:pPr>
              <w:jc w:val="right"/>
              <w:rPr>
                <w:rFonts w:ascii="Arial" w:hAnsi="Arial" w:cs="Arial"/>
                <w:color w:val="000000"/>
                <w:lang w:val="ru-RU" w:eastAsia="ru-RU"/>
              </w:rPr>
            </w:pPr>
            <w:bookmarkStart w:id="1" w:name="RANGE!A1:K40"/>
            <w:r w:rsidRPr="004F2EB8">
              <w:rPr>
                <w:rFonts w:ascii="Arial" w:hAnsi="Arial" w:cs="Arial"/>
                <w:color w:val="000000"/>
                <w:lang w:val="ru-RU" w:eastAsia="ru-RU"/>
              </w:rPr>
              <w:t>Приложение № 1</w:t>
            </w:r>
            <w:r w:rsidRPr="004F2EB8">
              <w:rPr>
                <w:rFonts w:ascii="Arial" w:hAnsi="Arial" w:cs="Arial"/>
                <w:color w:val="000000"/>
                <w:lang w:val="ru-RU" w:eastAsia="ru-RU"/>
              </w:rPr>
              <w:br/>
              <w:t>к решению Совета  Крайчиковского сельского поселения "О   бюджете  сельского поселения на 2024 год  и на плановый период 2025 и 2026 годов" от 22.12.2023г. № 49</w:t>
            </w:r>
            <w:bookmarkEnd w:id="1"/>
          </w:p>
        </w:tc>
      </w:tr>
      <w:tr w:rsidR="00732542" w:rsidRPr="004F2EB8" w:rsidTr="00732542">
        <w:trPr>
          <w:trHeight w:val="282"/>
        </w:trPr>
        <w:tc>
          <w:tcPr>
            <w:tcW w:w="15040" w:type="dxa"/>
            <w:gridSpan w:val="11"/>
            <w:tcBorders>
              <w:top w:val="nil"/>
              <w:left w:val="nil"/>
              <w:bottom w:val="nil"/>
              <w:right w:val="nil"/>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848"/>
        </w:trPr>
        <w:tc>
          <w:tcPr>
            <w:tcW w:w="15040" w:type="dxa"/>
            <w:gridSpan w:val="11"/>
            <w:tcBorders>
              <w:top w:val="nil"/>
              <w:left w:val="nil"/>
              <w:bottom w:val="nil"/>
              <w:right w:val="nil"/>
            </w:tcBorders>
            <w:shd w:val="clear" w:color="auto" w:fill="auto"/>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ПРОГНОЗ</w:t>
            </w:r>
            <w:r w:rsidRPr="004F2EB8">
              <w:rPr>
                <w:rFonts w:ascii="Arial" w:hAnsi="Arial" w:cs="Arial"/>
                <w:color w:val="000000"/>
                <w:lang w:val="ru-RU" w:eastAsia="ru-RU"/>
              </w:rPr>
              <w:br/>
              <w:t>поступлений налоговых и неналоговых доходов бюджета сельского поселения на 2024 год  и на плановый период 2025 и 2026 годов</w:t>
            </w:r>
          </w:p>
        </w:tc>
      </w:tr>
      <w:tr w:rsidR="00732542" w:rsidRPr="004F2EB8" w:rsidTr="00732542">
        <w:trPr>
          <w:trHeight w:val="282"/>
        </w:trPr>
        <w:tc>
          <w:tcPr>
            <w:tcW w:w="15040" w:type="dxa"/>
            <w:gridSpan w:val="11"/>
            <w:tcBorders>
              <w:top w:val="nil"/>
              <w:left w:val="nil"/>
              <w:bottom w:val="nil"/>
              <w:right w:val="nil"/>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323"/>
        </w:trPr>
        <w:tc>
          <w:tcPr>
            <w:tcW w:w="23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Наименование кодов классификации доходов  бюджета сельского поселения</w:t>
            </w:r>
          </w:p>
        </w:tc>
        <w:tc>
          <w:tcPr>
            <w:tcW w:w="8672" w:type="dxa"/>
            <w:gridSpan w:val="7"/>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Коды классификации доходов бюджета сельского поселения</w:t>
            </w:r>
          </w:p>
        </w:tc>
        <w:tc>
          <w:tcPr>
            <w:tcW w:w="3999" w:type="dxa"/>
            <w:gridSpan w:val="3"/>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Сумма, рублей</w:t>
            </w:r>
          </w:p>
        </w:tc>
      </w:tr>
      <w:tr w:rsidR="00732542" w:rsidRPr="004F2EB8" w:rsidTr="00732542">
        <w:trPr>
          <w:trHeight w:val="323"/>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5973" w:type="dxa"/>
            <w:gridSpan w:val="5"/>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Вид доходов бюджета</w:t>
            </w:r>
          </w:p>
        </w:tc>
        <w:tc>
          <w:tcPr>
            <w:tcW w:w="2699" w:type="dxa"/>
            <w:gridSpan w:val="2"/>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Подвид доходов бюджета</w:t>
            </w:r>
          </w:p>
        </w:tc>
        <w:tc>
          <w:tcPr>
            <w:tcW w:w="13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2024 год</w:t>
            </w:r>
          </w:p>
        </w:tc>
        <w:tc>
          <w:tcPr>
            <w:tcW w:w="13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2025 год</w:t>
            </w:r>
          </w:p>
        </w:tc>
        <w:tc>
          <w:tcPr>
            <w:tcW w:w="13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2026 год</w:t>
            </w:r>
          </w:p>
        </w:tc>
      </w:tr>
      <w:tr w:rsidR="00732542" w:rsidRPr="004F2EB8" w:rsidTr="00732542">
        <w:trPr>
          <w:trHeight w:val="1200"/>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Группа доходов</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Подгруппа доходов</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Статья доходов</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Подстатья доходов</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Элемент доходов</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Группа подвида доходов бюджета</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Аналитическая группа подвида доходов бюджета</w:t>
            </w:r>
          </w:p>
        </w:tc>
        <w:tc>
          <w:tcPr>
            <w:tcW w:w="1333" w:type="dxa"/>
            <w:vMerge/>
            <w:tcBorders>
              <w:top w:val="nil"/>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1333" w:type="dxa"/>
            <w:vMerge/>
            <w:tcBorders>
              <w:top w:val="nil"/>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1333" w:type="dxa"/>
            <w:vMerge/>
            <w:tcBorders>
              <w:top w:val="nil"/>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r>
      <w:tr w:rsidR="00732542" w:rsidRPr="004F2EB8" w:rsidTr="00732542">
        <w:trPr>
          <w:trHeight w:val="255"/>
        </w:trPr>
        <w:tc>
          <w:tcPr>
            <w:tcW w:w="2369" w:type="dxa"/>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7</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r>
      <w:tr w:rsidR="00732542" w:rsidRPr="004F2EB8" w:rsidTr="00732542">
        <w:trPr>
          <w:trHeight w:val="765"/>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НАЛОГОВЫЕ И НЕНАЛОГОВЫЕ ДОХОДЫ</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1 445 151,60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1 469 517,10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1 786 343,87</w:t>
            </w:r>
          </w:p>
        </w:tc>
      </w:tr>
      <w:tr w:rsidR="00732542" w:rsidRPr="004F2EB8" w:rsidTr="00732542">
        <w:trPr>
          <w:trHeight w:val="510"/>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НАЛОГИ НА ПРИБЫЛЬ, ДОХОДЫ</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61 161,60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64 724,10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68 304,87</w:t>
            </w:r>
          </w:p>
        </w:tc>
      </w:tr>
      <w:tr w:rsidR="00732542" w:rsidRPr="004F2EB8" w:rsidTr="00732542">
        <w:trPr>
          <w:trHeight w:val="510"/>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Налог на доходы физических лиц</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61 161,60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64 724,10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68 304,87</w:t>
            </w:r>
          </w:p>
        </w:tc>
      </w:tr>
      <w:tr w:rsidR="00732542" w:rsidRPr="004F2EB8" w:rsidTr="00732542">
        <w:trPr>
          <w:trHeight w:val="4080"/>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60 381,60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63 944,10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67 524,87</w:t>
            </w:r>
          </w:p>
        </w:tc>
      </w:tr>
      <w:tr w:rsidR="00732542" w:rsidRPr="004F2EB8" w:rsidTr="00732542">
        <w:trPr>
          <w:trHeight w:val="1785"/>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780,00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780,00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780,00</w:t>
            </w:r>
          </w:p>
        </w:tc>
      </w:tr>
      <w:tr w:rsidR="00732542" w:rsidRPr="004F2EB8" w:rsidTr="00732542">
        <w:trPr>
          <w:trHeight w:val="1530"/>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НАЛОГИ НА ТОВАРЫ (РАБОТЫ, УСЛУГИ), РЕАЛИЗУЕМЫЕ НА ТЕРРИТОРИИ РОССИЙСКОЙ ФЕДЕРАЦИИ</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876 329,00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896 532,00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1 209 078,00</w:t>
            </w:r>
          </w:p>
        </w:tc>
      </w:tr>
      <w:tr w:rsidR="00732542" w:rsidRPr="004F2EB8" w:rsidTr="00732542">
        <w:trPr>
          <w:trHeight w:val="1275"/>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Акцизы по подакцизным товарам (продукции), производимым на территории Российской Федерации</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876 329,00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896 532,00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1 209 078,00</w:t>
            </w:r>
          </w:p>
        </w:tc>
      </w:tr>
      <w:tr w:rsidR="00732542" w:rsidRPr="004F2EB8" w:rsidTr="00732542">
        <w:trPr>
          <w:trHeight w:val="2805"/>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230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404 624,00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416 582,00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552 821,00</w:t>
            </w:r>
          </w:p>
        </w:tc>
      </w:tr>
      <w:tr w:rsidR="00732542" w:rsidRPr="004F2EB8" w:rsidTr="00732542">
        <w:trPr>
          <w:trHeight w:val="4845"/>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231</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404 624,00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416 582,00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552 821,00</w:t>
            </w:r>
          </w:p>
        </w:tc>
      </w:tr>
      <w:tr w:rsidR="00732542" w:rsidRPr="004F2EB8" w:rsidTr="00732542">
        <w:trPr>
          <w:trHeight w:val="3570"/>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240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2 933,00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2 999,00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4 165,00</w:t>
            </w:r>
          </w:p>
        </w:tc>
      </w:tr>
      <w:tr w:rsidR="00732542" w:rsidRPr="004F2EB8" w:rsidTr="00732542">
        <w:trPr>
          <w:trHeight w:val="5610"/>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241</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2 933,00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2 999,00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4 165,00</w:t>
            </w:r>
          </w:p>
        </w:tc>
      </w:tr>
      <w:tr w:rsidR="00732542" w:rsidRPr="004F2EB8" w:rsidTr="00732542">
        <w:trPr>
          <w:trHeight w:val="2805"/>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250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532 963,00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540 145,00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746 743,00</w:t>
            </w:r>
          </w:p>
        </w:tc>
      </w:tr>
      <w:tr w:rsidR="00732542" w:rsidRPr="004F2EB8" w:rsidTr="00732542">
        <w:trPr>
          <w:trHeight w:val="4845"/>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251</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532 963,00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540 145,00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746 743,00</w:t>
            </w:r>
          </w:p>
        </w:tc>
      </w:tr>
      <w:tr w:rsidR="00732542" w:rsidRPr="004F2EB8" w:rsidTr="00732542">
        <w:trPr>
          <w:trHeight w:val="2805"/>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-64 191,00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-63 194,00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-94 651,00</w:t>
            </w:r>
          </w:p>
        </w:tc>
      </w:tr>
      <w:tr w:rsidR="00732542" w:rsidRPr="004F2EB8" w:rsidTr="00732542">
        <w:trPr>
          <w:trHeight w:val="4845"/>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261</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-64 191,00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-63 194,00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-94 651,00</w:t>
            </w:r>
          </w:p>
        </w:tc>
      </w:tr>
      <w:tr w:rsidR="00732542" w:rsidRPr="004F2EB8" w:rsidTr="00732542">
        <w:trPr>
          <w:trHeight w:val="510"/>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НАЛОГИ НА СОВОКУПНЫЙ ДОХОД</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23 640,00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24 240,00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24 940,00</w:t>
            </w:r>
          </w:p>
        </w:tc>
      </w:tr>
      <w:tr w:rsidR="00732542" w:rsidRPr="004F2EB8" w:rsidTr="00732542">
        <w:trPr>
          <w:trHeight w:val="765"/>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Единый сельскохозяйственн</w:t>
            </w:r>
            <w:r w:rsidRPr="004F2EB8">
              <w:rPr>
                <w:rFonts w:ascii="Arial" w:hAnsi="Arial" w:cs="Arial"/>
                <w:color w:val="000000"/>
                <w:lang w:val="ru-RU" w:eastAsia="ru-RU"/>
              </w:rPr>
              <w:lastRenderedPageBreak/>
              <w:t>ый налог</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23 640,00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24 240,00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24 940,00</w:t>
            </w:r>
          </w:p>
        </w:tc>
      </w:tr>
      <w:tr w:rsidR="00732542" w:rsidRPr="004F2EB8" w:rsidTr="00732542">
        <w:trPr>
          <w:trHeight w:val="765"/>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Единый сельскохозяйственный налог</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23 640,00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24 240,00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24 940,00</w:t>
            </w:r>
          </w:p>
        </w:tc>
      </w:tr>
      <w:tr w:rsidR="00732542" w:rsidRPr="004F2EB8" w:rsidTr="00732542">
        <w:trPr>
          <w:trHeight w:val="510"/>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НАЛОГИ НА ИМУЩЕСТВО</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06</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233 000,00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233 000,00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233 000,00</w:t>
            </w:r>
          </w:p>
        </w:tc>
      </w:tr>
      <w:tr w:rsidR="00732542" w:rsidRPr="004F2EB8" w:rsidTr="00732542">
        <w:trPr>
          <w:trHeight w:val="510"/>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Налог на имущество физических лиц</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06</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68 000,00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68 000,00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68 000,00</w:t>
            </w:r>
          </w:p>
        </w:tc>
      </w:tr>
      <w:tr w:rsidR="00732542" w:rsidRPr="004F2EB8" w:rsidTr="00732542">
        <w:trPr>
          <w:trHeight w:val="2040"/>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06</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68 000,00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68 000,00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68 000,00</w:t>
            </w:r>
          </w:p>
        </w:tc>
      </w:tr>
      <w:tr w:rsidR="00732542" w:rsidRPr="004F2EB8" w:rsidTr="00732542">
        <w:trPr>
          <w:trHeight w:val="255"/>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Земельный налог</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06</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06</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165 000,00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165 000,00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165 000,00</w:t>
            </w:r>
          </w:p>
        </w:tc>
      </w:tr>
      <w:tr w:rsidR="00732542" w:rsidRPr="004F2EB8" w:rsidTr="00732542">
        <w:trPr>
          <w:trHeight w:val="510"/>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Земельный налог с организаций</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06</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06</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35 000,00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35 000,00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35 000,00</w:t>
            </w:r>
          </w:p>
        </w:tc>
      </w:tr>
      <w:tr w:rsidR="00732542" w:rsidRPr="004F2EB8" w:rsidTr="00732542">
        <w:trPr>
          <w:trHeight w:val="1530"/>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Земельный налог с организаций, обладающих земельным участком, расположенным в границах сельских поселений</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06</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06</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033</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35 000,00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35 000,00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35 000,00</w:t>
            </w:r>
          </w:p>
        </w:tc>
      </w:tr>
      <w:tr w:rsidR="00732542" w:rsidRPr="004F2EB8" w:rsidTr="00732542">
        <w:trPr>
          <w:trHeight w:val="510"/>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Земельный налог с </w:t>
            </w:r>
            <w:r w:rsidRPr="004F2EB8">
              <w:rPr>
                <w:rFonts w:ascii="Arial" w:hAnsi="Arial" w:cs="Arial"/>
                <w:color w:val="000000"/>
                <w:lang w:val="ru-RU" w:eastAsia="ru-RU"/>
              </w:rPr>
              <w:lastRenderedPageBreak/>
              <w:t>физических лиц</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06</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06</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130 000,00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130 000,00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130 000,00</w:t>
            </w:r>
          </w:p>
        </w:tc>
      </w:tr>
      <w:tr w:rsidR="00732542" w:rsidRPr="004F2EB8" w:rsidTr="00732542">
        <w:trPr>
          <w:trHeight w:val="1785"/>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Земельный налог с физических лиц, обладающих земельным участком, расположенным в границах сельских поселений</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06</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06</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043</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130 000,00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130 000,00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130 000,00</w:t>
            </w:r>
          </w:p>
        </w:tc>
      </w:tr>
      <w:tr w:rsidR="00732542" w:rsidRPr="004F2EB8" w:rsidTr="00732542">
        <w:trPr>
          <w:trHeight w:val="1785"/>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ДОХОДЫ ОТ ИСПОЛЬЗОВАНИЯ ИМУЩЕСТВА, НАХОДЯЩЕГОСЯ В ГОСУДАРСТВЕННОЙ И МУНИЦИПАЛЬНОЙ СОБСТВЕННОСТИ</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251 021,00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251 021,00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251 021,00</w:t>
            </w:r>
          </w:p>
        </w:tc>
      </w:tr>
      <w:tr w:rsidR="00732542" w:rsidRPr="004F2EB8" w:rsidTr="004F2EB8">
        <w:trPr>
          <w:trHeight w:val="983"/>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r w:rsidRPr="004F2EB8">
              <w:rPr>
                <w:rFonts w:ascii="Arial" w:hAnsi="Arial" w:cs="Arial"/>
                <w:color w:val="000000"/>
                <w:lang w:val="ru-RU" w:eastAsia="ru-RU"/>
              </w:rPr>
              <w:lastRenderedPageBreak/>
              <w:t>унитарных предприятий, в том числе казенных)</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120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251 021,00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251 021,00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251 021,00</w:t>
            </w:r>
          </w:p>
        </w:tc>
      </w:tr>
      <w:tr w:rsidR="00732542" w:rsidRPr="004F2EB8" w:rsidTr="00732542">
        <w:trPr>
          <w:trHeight w:val="3570"/>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120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191 237,00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191 237,00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191 237,00</w:t>
            </w:r>
          </w:p>
        </w:tc>
      </w:tr>
      <w:tr w:rsidR="00732542" w:rsidRPr="004F2EB8" w:rsidTr="004F2EB8">
        <w:trPr>
          <w:trHeight w:val="1691"/>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w:t>
            </w:r>
            <w:r w:rsidRPr="004F2EB8">
              <w:rPr>
                <w:rFonts w:ascii="Arial" w:hAnsi="Arial" w:cs="Arial"/>
                <w:color w:val="000000"/>
                <w:lang w:val="ru-RU" w:eastAsia="ru-RU"/>
              </w:rPr>
              <w:lastRenderedPageBreak/>
              <w:t>земельных участков муниципальных бюджетных и автономных учреждений)</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025</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120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191 237,00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191 237,00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191 237,00</w:t>
            </w:r>
          </w:p>
        </w:tc>
      </w:tr>
      <w:tr w:rsidR="00732542" w:rsidRPr="004F2EB8" w:rsidTr="00732542">
        <w:trPr>
          <w:trHeight w:val="3825"/>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030</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120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59 784,00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59 784,00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59 784,00</w:t>
            </w:r>
          </w:p>
        </w:tc>
      </w:tr>
      <w:tr w:rsidR="00732542" w:rsidRPr="004F2EB8" w:rsidTr="00732542">
        <w:trPr>
          <w:trHeight w:val="2805"/>
        </w:trPr>
        <w:tc>
          <w:tcPr>
            <w:tcW w:w="2369"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c>
          <w:tcPr>
            <w:tcW w:w="1357"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34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035</w:t>
            </w:r>
          </w:p>
        </w:tc>
        <w:tc>
          <w:tcPr>
            <w:tcW w:w="13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120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59 784,00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59 784,00</w:t>
            </w:r>
          </w:p>
        </w:tc>
        <w:tc>
          <w:tcPr>
            <w:tcW w:w="133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59 784,00</w:t>
            </w:r>
          </w:p>
        </w:tc>
      </w:tr>
    </w:tbl>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tbl>
      <w:tblPr>
        <w:tblW w:w="4900" w:type="pct"/>
        <w:tblLayout w:type="fixed"/>
        <w:tblCellMar>
          <w:left w:w="0" w:type="dxa"/>
          <w:right w:w="0" w:type="dxa"/>
        </w:tblCellMar>
        <w:tblLook w:val="04A0"/>
      </w:tblPr>
      <w:tblGrid>
        <w:gridCol w:w="2304"/>
        <w:gridCol w:w="951"/>
        <w:gridCol w:w="939"/>
        <w:gridCol w:w="1327"/>
        <w:gridCol w:w="1313"/>
        <w:gridCol w:w="1308"/>
        <w:gridCol w:w="1309"/>
        <w:gridCol w:w="1327"/>
        <w:gridCol w:w="1302"/>
        <w:gridCol w:w="1302"/>
        <w:gridCol w:w="1302"/>
      </w:tblGrid>
      <w:tr w:rsidR="00732542" w:rsidRPr="004F2EB8" w:rsidTr="00732542">
        <w:trPr>
          <w:trHeight w:val="1407"/>
        </w:trPr>
        <w:tc>
          <w:tcPr>
            <w:tcW w:w="15040" w:type="dxa"/>
            <w:gridSpan w:val="11"/>
            <w:tcBorders>
              <w:top w:val="nil"/>
              <w:left w:val="nil"/>
              <w:bottom w:val="nil"/>
              <w:right w:val="nil"/>
            </w:tcBorders>
            <w:shd w:val="clear" w:color="auto" w:fill="auto"/>
            <w:hideMark/>
          </w:tcPr>
          <w:p w:rsidR="00732542" w:rsidRPr="004F2EB8" w:rsidRDefault="00732542" w:rsidP="00732542">
            <w:pPr>
              <w:jc w:val="right"/>
              <w:rPr>
                <w:rFonts w:ascii="Arial" w:hAnsi="Arial" w:cs="Arial"/>
                <w:color w:val="000000"/>
                <w:lang w:val="ru-RU" w:eastAsia="ru-RU"/>
              </w:rPr>
            </w:pPr>
            <w:bookmarkStart w:id="2" w:name="RANGE!A1:K13"/>
            <w:r w:rsidRPr="004F2EB8">
              <w:rPr>
                <w:rFonts w:ascii="Arial" w:hAnsi="Arial" w:cs="Arial"/>
                <w:color w:val="000000"/>
                <w:lang w:val="ru-RU" w:eastAsia="ru-RU"/>
              </w:rPr>
              <w:t>Приложение № 2</w:t>
            </w:r>
            <w:r w:rsidRPr="004F2EB8">
              <w:rPr>
                <w:rFonts w:ascii="Arial" w:hAnsi="Arial" w:cs="Arial"/>
                <w:color w:val="000000"/>
                <w:lang w:val="ru-RU" w:eastAsia="ru-RU"/>
              </w:rPr>
              <w:br/>
              <w:t>к решению Совета Крайчиковского сельского поселения "О бюджете сельского поселения на 2024 год  и на плановый период 2025 и 2026 годов" от 22.12.2023г. № 49</w:t>
            </w:r>
            <w:bookmarkEnd w:id="2"/>
          </w:p>
        </w:tc>
      </w:tr>
      <w:tr w:rsidR="00732542" w:rsidRPr="004F2EB8" w:rsidTr="00732542">
        <w:trPr>
          <w:trHeight w:val="282"/>
        </w:trPr>
        <w:tc>
          <w:tcPr>
            <w:tcW w:w="15040" w:type="dxa"/>
            <w:gridSpan w:val="11"/>
            <w:tcBorders>
              <w:top w:val="nil"/>
              <w:left w:val="nil"/>
              <w:bottom w:val="nil"/>
              <w:right w:val="nil"/>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848"/>
        </w:trPr>
        <w:tc>
          <w:tcPr>
            <w:tcW w:w="15040" w:type="dxa"/>
            <w:gridSpan w:val="11"/>
            <w:tcBorders>
              <w:top w:val="nil"/>
              <w:left w:val="nil"/>
              <w:bottom w:val="nil"/>
              <w:right w:val="nil"/>
            </w:tcBorders>
            <w:shd w:val="clear" w:color="auto" w:fill="auto"/>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БЕЗВОЗМЕЗДНЫЕ ПОСТУПЛЕНИЯ</w:t>
            </w:r>
            <w:r w:rsidRPr="004F2EB8">
              <w:rPr>
                <w:rFonts w:ascii="Arial" w:hAnsi="Arial" w:cs="Arial"/>
                <w:color w:val="000000"/>
                <w:lang w:val="ru-RU" w:eastAsia="ru-RU"/>
              </w:rPr>
              <w:br/>
              <w:t xml:space="preserve">  в бюджет сельского поселения на 2024 год  и на плановый период 2025 и 2026 годов</w:t>
            </w:r>
          </w:p>
        </w:tc>
      </w:tr>
      <w:tr w:rsidR="00732542" w:rsidRPr="004F2EB8" w:rsidTr="00732542">
        <w:trPr>
          <w:trHeight w:val="282"/>
        </w:trPr>
        <w:tc>
          <w:tcPr>
            <w:tcW w:w="15040" w:type="dxa"/>
            <w:gridSpan w:val="11"/>
            <w:tcBorders>
              <w:top w:val="nil"/>
              <w:left w:val="nil"/>
              <w:bottom w:val="nil"/>
              <w:right w:val="nil"/>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323"/>
        </w:trPr>
        <w:tc>
          <w:tcPr>
            <w:tcW w:w="23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Наименование кодов классификации доходов  бюджета сельского поселения</w:t>
            </w:r>
          </w:p>
        </w:tc>
        <w:tc>
          <w:tcPr>
            <w:tcW w:w="8679" w:type="dxa"/>
            <w:gridSpan w:val="7"/>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Коды классификации доходов  бюджета сельского поселения</w:t>
            </w:r>
          </w:p>
        </w:tc>
        <w:tc>
          <w:tcPr>
            <w:tcW w:w="4002" w:type="dxa"/>
            <w:gridSpan w:val="3"/>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Сумма, рублей</w:t>
            </w:r>
          </w:p>
        </w:tc>
      </w:tr>
      <w:tr w:rsidR="00732542" w:rsidRPr="004F2EB8" w:rsidTr="00732542">
        <w:trPr>
          <w:trHeight w:val="323"/>
        </w:trPr>
        <w:tc>
          <w:tcPr>
            <w:tcW w:w="2359" w:type="dxa"/>
            <w:vMerge/>
            <w:tcBorders>
              <w:top w:val="single" w:sz="4" w:space="0" w:color="000000"/>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5979" w:type="dxa"/>
            <w:gridSpan w:val="5"/>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Вид доходов бюджета</w:t>
            </w:r>
          </w:p>
        </w:tc>
        <w:tc>
          <w:tcPr>
            <w:tcW w:w="2700" w:type="dxa"/>
            <w:gridSpan w:val="2"/>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Подвид доходов бюджета</w:t>
            </w:r>
          </w:p>
        </w:tc>
        <w:tc>
          <w:tcPr>
            <w:tcW w:w="13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2024 год</w:t>
            </w:r>
          </w:p>
        </w:tc>
        <w:tc>
          <w:tcPr>
            <w:tcW w:w="13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2025 год</w:t>
            </w:r>
          </w:p>
        </w:tc>
        <w:tc>
          <w:tcPr>
            <w:tcW w:w="13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2026 год</w:t>
            </w:r>
          </w:p>
        </w:tc>
      </w:tr>
      <w:tr w:rsidR="00732542" w:rsidRPr="004F2EB8" w:rsidTr="00732542">
        <w:trPr>
          <w:trHeight w:val="1200"/>
        </w:trPr>
        <w:tc>
          <w:tcPr>
            <w:tcW w:w="2359" w:type="dxa"/>
            <w:vMerge/>
            <w:tcBorders>
              <w:top w:val="single" w:sz="4" w:space="0" w:color="000000"/>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97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Группа доходов</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Подгруппа доходов</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Статья доходов</w:t>
            </w:r>
          </w:p>
        </w:tc>
        <w:tc>
          <w:tcPr>
            <w:tcW w:w="134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Подстатья доходов</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Элемент доходов</w:t>
            </w:r>
          </w:p>
        </w:tc>
        <w:tc>
          <w:tcPr>
            <w:tcW w:w="134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Группа подвида доходов бюджета</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Аналитическая группа подвида доходов бюджета</w:t>
            </w:r>
          </w:p>
        </w:tc>
        <w:tc>
          <w:tcPr>
            <w:tcW w:w="1334" w:type="dxa"/>
            <w:vMerge/>
            <w:tcBorders>
              <w:top w:val="nil"/>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1334" w:type="dxa"/>
            <w:vMerge/>
            <w:tcBorders>
              <w:top w:val="nil"/>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1334" w:type="dxa"/>
            <w:vMerge/>
            <w:tcBorders>
              <w:top w:val="nil"/>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r>
      <w:tr w:rsidR="00732542" w:rsidRPr="004F2EB8" w:rsidTr="00732542">
        <w:trPr>
          <w:trHeight w:val="255"/>
        </w:trPr>
        <w:tc>
          <w:tcPr>
            <w:tcW w:w="2359" w:type="dxa"/>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7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134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w:t>
            </w:r>
          </w:p>
        </w:tc>
        <w:tc>
          <w:tcPr>
            <w:tcW w:w="134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7</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r>
      <w:tr w:rsidR="00732542" w:rsidRPr="004F2EB8" w:rsidTr="00732542">
        <w:trPr>
          <w:trHeight w:val="510"/>
        </w:trPr>
        <w:tc>
          <w:tcPr>
            <w:tcW w:w="2359" w:type="dxa"/>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БЕЗВОЗМЕЗДНЫЕ ПОСТУПЛЕНИЯ</w:t>
            </w:r>
          </w:p>
        </w:tc>
        <w:tc>
          <w:tcPr>
            <w:tcW w:w="97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1 582 629,48</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900 375,77</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913 295,57</w:t>
            </w:r>
          </w:p>
        </w:tc>
      </w:tr>
      <w:tr w:rsidR="00732542" w:rsidRPr="004F2EB8" w:rsidTr="00732542">
        <w:trPr>
          <w:trHeight w:val="1530"/>
        </w:trPr>
        <w:tc>
          <w:tcPr>
            <w:tcW w:w="2359" w:type="dxa"/>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БЕЗВОЗМЕЗДНЫЕ ПОСТУПЛЕНИЯ ОТ ДРУГИХ БЮДЖЕТОВ БЮДЖЕТНОЙ СИСТЕМЫ РОССИЙСКОЙ ФЕДЕРАЦИИ</w:t>
            </w:r>
          </w:p>
        </w:tc>
        <w:tc>
          <w:tcPr>
            <w:tcW w:w="97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1 582 629,48</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900 375,77</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913 295,57</w:t>
            </w:r>
          </w:p>
        </w:tc>
      </w:tr>
      <w:tr w:rsidR="00732542" w:rsidRPr="004F2EB8" w:rsidTr="00732542">
        <w:trPr>
          <w:trHeight w:val="765"/>
        </w:trPr>
        <w:tc>
          <w:tcPr>
            <w:tcW w:w="2359" w:type="dxa"/>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Дотации бюджетам бюджетной системы Российской Федерации</w:t>
            </w:r>
          </w:p>
        </w:tc>
        <w:tc>
          <w:tcPr>
            <w:tcW w:w="97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34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150</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1 582 629,48</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900 375,77</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913 295,57</w:t>
            </w:r>
          </w:p>
        </w:tc>
      </w:tr>
      <w:tr w:rsidR="00732542" w:rsidRPr="004F2EB8" w:rsidTr="00732542">
        <w:trPr>
          <w:trHeight w:val="765"/>
        </w:trPr>
        <w:tc>
          <w:tcPr>
            <w:tcW w:w="2359" w:type="dxa"/>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Дотации на выравнивание бюджетной обеспеченности</w:t>
            </w:r>
          </w:p>
        </w:tc>
        <w:tc>
          <w:tcPr>
            <w:tcW w:w="97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15</w:t>
            </w:r>
          </w:p>
        </w:tc>
        <w:tc>
          <w:tcPr>
            <w:tcW w:w="134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001</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34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150</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1 582 629,48</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900 375,77</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913 295,57</w:t>
            </w:r>
          </w:p>
        </w:tc>
      </w:tr>
      <w:tr w:rsidR="00732542" w:rsidRPr="004F2EB8" w:rsidTr="00732542">
        <w:trPr>
          <w:trHeight w:val="1530"/>
        </w:trPr>
        <w:tc>
          <w:tcPr>
            <w:tcW w:w="2359" w:type="dxa"/>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Дотации бюджетам сельских поселений на выравнивание бюджетной обеспеченности из бюджета субъекта Российской Федерации</w:t>
            </w:r>
          </w:p>
        </w:tc>
        <w:tc>
          <w:tcPr>
            <w:tcW w:w="97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6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15</w:t>
            </w:r>
          </w:p>
        </w:tc>
        <w:tc>
          <w:tcPr>
            <w:tcW w:w="134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001</w:t>
            </w:r>
          </w:p>
        </w:tc>
        <w:tc>
          <w:tcPr>
            <w:tcW w:w="13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34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35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150</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1 582 629,48</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900 375,77</w:t>
            </w:r>
          </w:p>
        </w:tc>
        <w:tc>
          <w:tcPr>
            <w:tcW w:w="1334"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913 295,57</w:t>
            </w:r>
          </w:p>
        </w:tc>
      </w:tr>
    </w:tbl>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tbl>
      <w:tblPr>
        <w:tblW w:w="4900" w:type="pct"/>
        <w:tblLayout w:type="fixed"/>
        <w:tblCellMar>
          <w:left w:w="0" w:type="dxa"/>
          <w:right w:w="0" w:type="dxa"/>
        </w:tblCellMar>
        <w:tblLook w:val="04A0"/>
      </w:tblPr>
      <w:tblGrid>
        <w:gridCol w:w="3248"/>
        <w:gridCol w:w="840"/>
        <w:gridCol w:w="840"/>
        <w:gridCol w:w="1626"/>
        <w:gridCol w:w="1626"/>
        <w:gridCol w:w="1626"/>
        <w:gridCol w:w="1626"/>
        <w:gridCol w:w="1626"/>
        <w:gridCol w:w="1626"/>
      </w:tblGrid>
      <w:tr w:rsidR="00732542" w:rsidRPr="004F2EB8" w:rsidTr="00732542">
        <w:trPr>
          <w:trHeight w:val="1407"/>
        </w:trPr>
        <w:tc>
          <w:tcPr>
            <w:tcW w:w="17880" w:type="dxa"/>
            <w:gridSpan w:val="9"/>
            <w:tcBorders>
              <w:top w:val="nil"/>
              <w:left w:val="nil"/>
              <w:bottom w:val="nil"/>
              <w:right w:val="nil"/>
            </w:tcBorders>
            <w:shd w:val="clear" w:color="auto" w:fill="auto"/>
            <w:hideMark/>
          </w:tcPr>
          <w:p w:rsidR="00732542" w:rsidRPr="004F2EB8" w:rsidRDefault="00732542" w:rsidP="00732542">
            <w:pPr>
              <w:jc w:val="right"/>
              <w:rPr>
                <w:rFonts w:ascii="Arial" w:hAnsi="Arial" w:cs="Arial"/>
                <w:color w:val="000000"/>
                <w:lang w:val="ru-RU" w:eastAsia="ru-RU"/>
              </w:rPr>
            </w:pPr>
            <w:bookmarkStart w:id="3" w:name="RANGE!A1:I27"/>
            <w:r w:rsidRPr="004F2EB8">
              <w:rPr>
                <w:rFonts w:ascii="Arial" w:hAnsi="Arial" w:cs="Arial"/>
                <w:color w:val="000000"/>
                <w:lang w:val="ru-RU" w:eastAsia="ru-RU"/>
              </w:rPr>
              <w:t>Приложение № 3</w:t>
            </w:r>
            <w:r w:rsidRPr="004F2EB8">
              <w:rPr>
                <w:rFonts w:ascii="Arial" w:hAnsi="Arial" w:cs="Arial"/>
                <w:color w:val="000000"/>
                <w:lang w:val="ru-RU" w:eastAsia="ru-RU"/>
              </w:rPr>
              <w:br/>
              <w:t>к решению Совета Крайчиковского сельского поселения "О бюджете сельского поселения  на 2024 год и на плановый период 2025 и 2026 годов" от 22.12.2023г. № 49</w:t>
            </w:r>
            <w:bookmarkEnd w:id="3"/>
          </w:p>
        </w:tc>
      </w:tr>
      <w:tr w:rsidR="00732542" w:rsidRPr="004F2EB8" w:rsidTr="00732542">
        <w:trPr>
          <w:trHeight w:val="394"/>
        </w:trPr>
        <w:tc>
          <w:tcPr>
            <w:tcW w:w="17880" w:type="dxa"/>
            <w:gridSpan w:val="9"/>
            <w:tcBorders>
              <w:top w:val="nil"/>
              <w:left w:val="nil"/>
              <w:bottom w:val="nil"/>
              <w:right w:val="nil"/>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848"/>
        </w:trPr>
        <w:tc>
          <w:tcPr>
            <w:tcW w:w="17880" w:type="dxa"/>
            <w:gridSpan w:val="9"/>
            <w:tcBorders>
              <w:top w:val="nil"/>
              <w:left w:val="nil"/>
              <w:bottom w:val="nil"/>
              <w:right w:val="nil"/>
            </w:tcBorders>
            <w:shd w:val="clear" w:color="auto" w:fill="auto"/>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РАСПРЕДЕЛЕНИЕ</w:t>
            </w:r>
            <w:r w:rsidRPr="004F2EB8">
              <w:rPr>
                <w:rFonts w:ascii="Arial" w:hAnsi="Arial" w:cs="Arial"/>
                <w:color w:val="000000"/>
                <w:lang w:val="ru-RU" w:eastAsia="ru-RU"/>
              </w:rPr>
              <w:br/>
              <w:t xml:space="preserve"> бюджетных ассигнований  бюджета сельского поселения по разделам и подразделам классификации расходов бюджетов на 2024 год и на плановый период 2025 и 2026 годов</w:t>
            </w:r>
          </w:p>
        </w:tc>
      </w:tr>
      <w:tr w:rsidR="00732542" w:rsidRPr="004F2EB8" w:rsidTr="00732542">
        <w:trPr>
          <w:trHeight w:val="394"/>
        </w:trPr>
        <w:tc>
          <w:tcPr>
            <w:tcW w:w="17880" w:type="dxa"/>
            <w:gridSpan w:val="9"/>
            <w:tcBorders>
              <w:top w:val="nil"/>
              <w:left w:val="nil"/>
              <w:bottom w:val="nil"/>
              <w:right w:val="nil"/>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972"/>
        </w:trPr>
        <w:tc>
          <w:tcPr>
            <w:tcW w:w="3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Наименование  кодов классификации расходов  бюджета сельского поселения</w:t>
            </w: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Коды классификации расходов   бюджета сельского поселения</w:t>
            </w:r>
          </w:p>
        </w:tc>
        <w:tc>
          <w:tcPr>
            <w:tcW w:w="11880" w:type="dxa"/>
            <w:gridSpan w:val="6"/>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Сумма, рублей</w:t>
            </w:r>
          </w:p>
        </w:tc>
      </w:tr>
      <w:tr w:rsidR="00732542" w:rsidRPr="004F2EB8" w:rsidTr="00732542">
        <w:trPr>
          <w:trHeight w:val="282"/>
        </w:trPr>
        <w:tc>
          <w:tcPr>
            <w:tcW w:w="3960" w:type="dxa"/>
            <w:vMerge/>
            <w:tcBorders>
              <w:top w:val="single" w:sz="4" w:space="0" w:color="000000"/>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Раздел</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Подраздел</w:t>
            </w:r>
          </w:p>
        </w:tc>
        <w:tc>
          <w:tcPr>
            <w:tcW w:w="3960" w:type="dxa"/>
            <w:gridSpan w:val="2"/>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2024 год</w:t>
            </w:r>
          </w:p>
        </w:tc>
        <w:tc>
          <w:tcPr>
            <w:tcW w:w="3960" w:type="dxa"/>
            <w:gridSpan w:val="2"/>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2025 год</w:t>
            </w:r>
          </w:p>
        </w:tc>
        <w:tc>
          <w:tcPr>
            <w:tcW w:w="3960" w:type="dxa"/>
            <w:gridSpan w:val="2"/>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2026 год</w:t>
            </w:r>
          </w:p>
        </w:tc>
      </w:tr>
      <w:tr w:rsidR="00732542" w:rsidRPr="004F2EB8" w:rsidTr="00732542">
        <w:trPr>
          <w:trHeight w:val="972"/>
        </w:trPr>
        <w:tc>
          <w:tcPr>
            <w:tcW w:w="3960" w:type="dxa"/>
            <w:vMerge/>
            <w:tcBorders>
              <w:top w:val="single" w:sz="4" w:space="0" w:color="000000"/>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1020" w:type="dxa"/>
            <w:vMerge/>
            <w:tcBorders>
              <w:top w:val="nil"/>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1020" w:type="dxa"/>
            <w:vMerge/>
            <w:tcBorders>
              <w:top w:val="nil"/>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Всего</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 том числе за счет поступлений целевого характера</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Всего</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 том числе за счет поступлений целевого характера</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Всего</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 том числе за счет поступлений целевого характера</w:t>
            </w:r>
          </w:p>
        </w:tc>
      </w:tr>
      <w:tr w:rsidR="00732542" w:rsidRPr="004F2EB8" w:rsidTr="00732542">
        <w:trPr>
          <w:trHeight w:val="255"/>
        </w:trPr>
        <w:tc>
          <w:tcPr>
            <w:tcW w:w="3960" w:type="dxa"/>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7</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w:t>
            </w:r>
          </w:p>
        </w:tc>
      </w:tr>
      <w:tr w:rsidR="00732542" w:rsidRPr="004F2EB8" w:rsidTr="00732542">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Общегосударственные вопросы</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1 818 177,20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1 230 966,87</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1 212 433,44</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Функционирование высшего должностного лица субъекта Российской Федерации и муниципального </w:t>
            </w:r>
            <w:r w:rsidRPr="004F2EB8">
              <w:rPr>
                <w:rFonts w:ascii="Arial" w:hAnsi="Arial" w:cs="Arial"/>
                <w:color w:val="000000"/>
                <w:lang w:val="ru-RU" w:eastAsia="ru-RU"/>
              </w:rPr>
              <w:lastRenderedPageBreak/>
              <w:t>образования</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01</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416 640,00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260 400,00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260 400,00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1 396 537,20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965 566,87</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947 033,44</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Резервные фонды</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Другие общегосударственные вопросы</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Национальная безопасность и правоохранительная деятельность</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020"/>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Национальная экономика</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899 765,00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906 678,00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1 219 224,00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Общеэкономические вопросы</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23 436,00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Дорожное хозяйство (дорожные фонды)</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09</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876 329,00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896 532,00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1 209 078,00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Жилищно-коммунальное хозяйство</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Благоустройство</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Образование</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Молодежная политика</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Культура, кинематография</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08</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200 160,00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Культура</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08</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200 160,00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Социальная политика</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86 678,88</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Пенсионное обеспечение</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86 678,88</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Всего расходов</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3 027 781,08</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2 310 644,87</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2 564 657,44</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bl>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Default="00732542"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Pr="004F2EB8" w:rsidRDefault="004F2EB8"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tbl>
      <w:tblPr>
        <w:tblW w:w="4900" w:type="pct"/>
        <w:tblLayout w:type="fixed"/>
        <w:tblCellMar>
          <w:left w:w="0" w:type="dxa"/>
          <w:right w:w="0" w:type="dxa"/>
        </w:tblCellMar>
        <w:tblLook w:val="04A0"/>
      </w:tblPr>
      <w:tblGrid>
        <w:gridCol w:w="447"/>
        <w:gridCol w:w="2342"/>
        <w:gridCol w:w="824"/>
        <w:gridCol w:w="613"/>
        <w:gridCol w:w="615"/>
        <w:gridCol w:w="563"/>
        <w:gridCol w:w="528"/>
        <w:gridCol w:w="552"/>
        <w:gridCol w:w="530"/>
        <w:gridCol w:w="614"/>
        <w:gridCol w:w="1174"/>
        <w:gridCol w:w="1178"/>
        <w:gridCol w:w="1174"/>
        <w:gridCol w:w="1178"/>
        <w:gridCol w:w="1174"/>
        <w:gridCol w:w="1178"/>
      </w:tblGrid>
      <w:tr w:rsidR="00732542" w:rsidRPr="004F2EB8" w:rsidTr="00732542">
        <w:trPr>
          <w:trHeight w:val="1407"/>
        </w:trPr>
        <w:tc>
          <w:tcPr>
            <w:tcW w:w="24500" w:type="dxa"/>
            <w:gridSpan w:val="16"/>
            <w:tcBorders>
              <w:top w:val="nil"/>
              <w:left w:val="nil"/>
              <w:bottom w:val="nil"/>
              <w:right w:val="nil"/>
            </w:tcBorders>
            <w:shd w:val="clear" w:color="auto" w:fill="auto"/>
            <w:hideMark/>
          </w:tcPr>
          <w:p w:rsidR="00732542" w:rsidRPr="004F2EB8" w:rsidRDefault="00732542" w:rsidP="00732542">
            <w:pPr>
              <w:jc w:val="right"/>
              <w:rPr>
                <w:rFonts w:ascii="Arial" w:hAnsi="Arial" w:cs="Arial"/>
                <w:color w:val="000000"/>
                <w:lang w:val="ru-RU" w:eastAsia="ru-RU"/>
              </w:rPr>
            </w:pPr>
            <w:bookmarkStart w:id="4" w:name="RANGE!A1:P101"/>
            <w:r w:rsidRPr="004F2EB8">
              <w:rPr>
                <w:rFonts w:ascii="Arial" w:hAnsi="Arial" w:cs="Arial"/>
                <w:color w:val="000000"/>
                <w:lang w:val="ru-RU" w:eastAsia="ru-RU"/>
              </w:rPr>
              <w:lastRenderedPageBreak/>
              <w:t>Приложение № 4</w:t>
            </w:r>
            <w:r w:rsidRPr="004F2EB8">
              <w:rPr>
                <w:rFonts w:ascii="Arial" w:hAnsi="Arial" w:cs="Arial"/>
                <w:color w:val="000000"/>
                <w:lang w:val="ru-RU" w:eastAsia="ru-RU"/>
              </w:rPr>
              <w:br/>
              <w:t>к решению  Совета Крайчиковского сельского поселения</w:t>
            </w:r>
            <w:r w:rsidRPr="004F2EB8">
              <w:rPr>
                <w:rFonts w:ascii="Arial" w:hAnsi="Arial" w:cs="Arial"/>
                <w:color w:val="000000"/>
                <w:lang w:val="ru-RU" w:eastAsia="ru-RU"/>
              </w:rPr>
              <w:br/>
              <w:t xml:space="preserve"> "О бюджете сельского поселения на 2024 год и на плановый период 2025 и 2026 годов" от 22.12.2023г. № 49</w:t>
            </w:r>
            <w:bookmarkEnd w:id="4"/>
          </w:p>
        </w:tc>
      </w:tr>
      <w:tr w:rsidR="00732542" w:rsidRPr="004F2EB8" w:rsidTr="00732542">
        <w:trPr>
          <w:trHeight w:val="394"/>
        </w:trPr>
        <w:tc>
          <w:tcPr>
            <w:tcW w:w="24500" w:type="dxa"/>
            <w:gridSpan w:val="16"/>
            <w:tcBorders>
              <w:top w:val="nil"/>
              <w:left w:val="nil"/>
              <w:bottom w:val="nil"/>
              <w:right w:val="nil"/>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848"/>
        </w:trPr>
        <w:tc>
          <w:tcPr>
            <w:tcW w:w="24500" w:type="dxa"/>
            <w:gridSpan w:val="16"/>
            <w:tcBorders>
              <w:top w:val="nil"/>
              <w:left w:val="nil"/>
              <w:bottom w:val="nil"/>
              <w:right w:val="nil"/>
            </w:tcBorders>
            <w:shd w:val="clear" w:color="auto" w:fill="auto"/>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Ведомственная структура расходов бюджета сельского поселения на 2023 год  и на плановый период 2024 и 2025 годов  </w:t>
            </w:r>
          </w:p>
        </w:tc>
      </w:tr>
      <w:tr w:rsidR="00732542" w:rsidRPr="004F2EB8" w:rsidTr="00732542">
        <w:trPr>
          <w:trHeight w:val="394"/>
        </w:trPr>
        <w:tc>
          <w:tcPr>
            <w:tcW w:w="24500" w:type="dxa"/>
            <w:gridSpan w:val="16"/>
            <w:tcBorders>
              <w:top w:val="nil"/>
              <w:left w:val="nil"/>
              <w:bottom w:val="nil"/>
              <w:right w:val="nil"/>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82"/>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п/п</w:t>
            </w:r>
          </w:p>
        </w:tc>
        <w:tc>
          <w:tcPr>
            <w:tcW w:w="3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Наименование кодов классификации расходов бюджета сельского поселения</w:t>
            </w:r>
          </w:p>
        </w:tc>
        <w:tc>
          <w:tcPr>
            <w:tcW w:w="8018" w:type="dxa"/>
            <w:gridSpan w:val="8"/>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Коды классификации расходов бюджета сельского поселенияа</w:t>
            </w:r>
          </w:p>
        </w:tc>
        <w:tc>
          <w:tcPr>
            <w:tcW w:w="11808" w:type="dxa"/>
            <w:gridSpan w:val="6"/>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Сумма, рублей</w:t>
            </w:r>
          </w:p>
        </w:tc>
      </w:tr>
      <w:tr w:rsidR="00732542" w:rsidRPr="004F2EB8" w:rsidTr="00732542">
        <w:trPr>
          <w:trHeight w:val="713"/>
        </w:trPr>
        <w:tc>
          <w:tcPr>
            <w:tcW w:w="735" w:type="dxa"/>
            <w:vMerge/>
            <w:tcBorders>
              <w:top w:val="single" w:sz="4" w:space="0" w:color="000000"/>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3939" w:type="dxa"/>
            <w:vMerge/>
            <w:tcBorders>
              <w:top w:val="single" w:sz="4" w:space="0" w:color="000000"/>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Главный распорядиетель средств бюджета сельского поселения</w:t>
            </w:r>
          </w:p>
        </w:tc>
        <w:tc>
          <w:tcPr>
            <w:tcW w:w="10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Раздел</w:t>
            </w:r>
          </w:p>
        </w:tc>
        <w:tc>
          <w:tcPr>
            <w:tcW w:w="10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Подраздел</w:t>
            </w:r>
          </w:p>
        </w:tc>
        <w:tc>
          <w:tcPr>
            <w:tcW w:w="359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Целевая статья</w:t>
            </w:r>
          </w:p>
        </w:tc>
        <w:tc>
          <w:tcPr>
            <w:tcW w:w="10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Вид расходов</w:t>
            </w:r>
          </w:p>
        </w:tc>
        <w:tc>
          <w:tcPr>
            <w:tcW w:w="3936" w:type="dxa"/>
            <w:gridSpan w:val="2"/>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2024 год</w:t>
            </w:r>
          </w:p>
        </w:tc>
        <w:tc>
          <w:tcPr>
            <w:tcW w:w="3936" w:type="dxa"/>
            <w:gridSpan w:val="2"/>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2025 год</w:t>
            </w:r>
          </w:p>
        </w:tc>
        <w:tc>
          <w:tcPr>
            <w:tcW w:w="3936" w:type="dxa"/>
            <w:gridSpan w:val="2"/>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2026 год</w:t>
            </w:r>
          </w:p>
        </w:tc>
      </w:tr>
      <w:tr w:rsidR="00732542" w:rsidRPr="004F2EB8" w:rsidTr="00732542">
        <w:trPr>
          <w:trHeight w:val="972"/>
        </w:trPr>
        <w:tc>
          <w:tcPr>
            <w:tcW w:w="735" w:type="dxa"/>
            <w:vMerge/>
            <w:tcBorders>
              <w:top w:val="single" w:sz="4" w:space="0" w:color="000000"/>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3939" w:type="dxa"/>
            <w:vMerge/>
            <w:tcBorders>
              <w:top w:val="single" w:sz="4" w:space="0" w:color="000000"/>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1372" w:type="dxa"/>
            <w:vMerge/>
            <w:tcBorders>
              <w:top w:val="nil"/>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1016" w:type="dxa"/>
            <w:vMerge/>
            <w:tcBorders>
              <w:top w:val="nil"/>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1019" w:type="dxa"/>
            <w:vMerge/>
            <w:tcBorders>
              <w:top w:val="nil"/>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3593" w:type="dxa"/>
            <w:gridSpan w:val="4"/>
            <w:vMerge/>
            <w:tcBorders>
              <w:top w:val="single" w:sz="4" w:space="0" w:color="000000"/>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1018" w:type="dxa"/>
            <w:vMerge/>
            <w:tcBorders>
              <w:top w:val="nil"/>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Всего</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 том числе за счет поступлений целевого характера</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Всего</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 том числе за счет поступлений целевого характера</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Всего</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 том числе за счет поступлений целевого характера</w:t>
            </w:r>
          </w:p>
        </w:tc>
      </w:tr>
      <w:tr w:rsidR="00732542" w:rsidRPr="004F2EB8" w:rsidTr="00732542">
        <w:trPr>
          <w:trHeight w:val="282"/>
        </w:trPr>
        <w:tc>
          <w:tcPr>
            <w:tcW w:w="735" w:type="dxa"/>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393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w:t>
            </w:r>
          </w:p>
        </w:tc>
        <w:tc>
          <w:tcPr>
            <w:tcW w:w="3593" w:type="dxa"/>
            <w:gridSpan w:val="4"/>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7</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12</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Администрация Крайчиковского сельского поселения Колосовского муниципального района Омской </w:t>
            </w:r>
            <w:r w:rsidRPr="004F2EB8">
              <w:rPr>
                <w:rFonts w:ascii="Arial" w:hAnsi="Arial" w:cs="Arial"/>
                <w:color w:val="000000"/>
                <w:lang w:val="ru-RU" w:eastAsia="ru-RU"/>
              </w:rPr>
              <w:lastRenderedPageBreak/>
              <w:t>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3 027 781,08</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2 310 644,87</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2 564 657,44</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Общегосударственные вопросы</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1 818 177,20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1 230 966,87</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1 212 433,44</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Функционирование высшего должностного лица субъекта Российской Федерации и муниципального образования</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416 640,00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Муниципальная программа "Развитие социально-экономического потенциала Крайчиковского сельского поселения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416 640,00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Подпрограмма "Совершенствование муниципального управления в Крайчиковском сельском поселении Колосовского муниципального района Омской </w:t>
            </w:r>
            <w:r w:rsidRPr="004F2EB8">
              <w:rPr>
                <w:rFonts w:ascii="Arial" w:hAnsi="Arial" w:cs="Arial"/>
                <w:color w:val="000000"/>
                <w:lang w:val="ru-RU" w:eastAsia="ru-RU"/>
              </w:rPr>
              <w:lastRenderedPageBreak/>
              <w:t>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416 640,00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Повышение качества управления муниципальными финансами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416 640,00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Руководство и управление в сфере установленных функций органов местного самоуправления</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416 640,00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53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416 640,00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Расходы на выплаты персоналу государственных </w:t>
            </w:r>
            <w:r w:rsidRPr="004F2EB8">
              <w:rPr>
                <w:rFonts w:ascii="Arial" w:hAnsi="Arial" w:cs="Arial"/>
                <w:color w:val="000000"/>
                <w:lang w:val="ru-RU" w:eastAsia="ru-RU"/>
              </w:rPr>
              <w:lastRenderedPageBreak/>
              <w:t>(муниципальных) органов</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120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416 640,00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260 400,00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1 396 537,20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965 566,87</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947 033,44</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Муниципальная программа "Развитие социально-экономического потенциала Крайчиковского сельского поселения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1 396 537,20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965 566,87</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947 033,44</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Подпрограмма "Совершенствование муниципального управления в Крайчиковском сельском поселении Колосовского муниципального района Омской </w:t>
            </w:r>
            <w:r w:rsidRPr="004F2EB8">
              <w:rPr>
                <w:rFonts w:ascii="Arial" w:hAnsi="Arial" w:cs="Arial"/>
                <w:color w:val="000000"/>
                <w:lang w:val="ru-RU" w:eastAsia="ru-RU"/>
              </w:rPr>
              <w:lastRenderedPageBreak/>
              <w:t>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1 396 537,20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965 566,87</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947 033,44</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Повышение качества управления муниципальными финансами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1 396 537,20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965 566,87</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947 033,44</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Руководство и управление в сфере установленных функций органов местного самоуправления</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1 396 537,20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965 566,87</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947 033,44</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53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1 171 800,00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911 400,00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911 400,00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Расходы на выплаты персоналу государственных </w:t>
            </w:r>
            <w:r w:rsidRPr="004F2EB8">
              <w:rPr>
                <w:rFonts w:ascii="Arial" w:hAnsi="Arial" w:cs="Arial"/>
                <w:color w:val="000000"/>
                <w:lang w:val="ru-RU" w:eastAsia="ru-RU"/>
              </w:rPr>
              <w:lastRenderedPageBreak/>
              <w:t>(муниципальных) органов</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120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1 171 800,00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911 400,00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911 400,00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223 237,20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52 666,87</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34 133,44</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240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223 237,20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52 666,87</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34 133,44</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бюджетные ассигнования</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800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1 500,00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1 500,00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1 500,00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Уплата налогов, сборов и иных платежей</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850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1 500,00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1 500,00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1 500,00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Резервные фонды</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Муниципальная программа "Развитие социально-экономического потенциала Крайчиковского сельского поселения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Подпрограмма "Совершенствование муниципального управления в Крайчиковском сельском поселении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Повышение качества управления муниципальными финансами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Резервные фонды местных администраций</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бюджетные ассигнования</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800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Резервные средства</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870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Другие общегосударственные вопросы</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Муниципальная программа "Развитие социально-экономического потенциала Крайчиковского сельского поселения </w:t>
            </w:r>
            <w:r w:rsidRPr="004F2EB8">
              <w:rPr>
                <w:rFonts w:ascii="Arial" w:hAnsi="Arial" w:cs="Arial"/>
                <w:color w:val="000000"/>
                <w:lang w:val="ru-RU" w:eastAsia="ru-RU"/>
              </w:rPr>
              <w:lastRenderedPageBreak/>
              <w:t>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Подпрограмма "Совершенствование муниципального управления в Крайчиковском сельском поселении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Повышение качества управления муниципальными финансами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Реализация прочих мероприятий в области реализации функций органов местного самоуправления</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29990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бюджетные ассигнования</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29990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800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Уплата налогов, сборов и иных платежей</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29990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850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Национальная безопасность и правоохранительная деятельность</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02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Муниципальная программа "Развитие социально-экономического потенциала Крайчиковского сельского поселения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Подпрограмма "Совершенствование муниципального управления в Крайчиковском сельском поселении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Повышение качества </w:t>
            </w:r>
            <w:r w:rsidRPr="004F2EB8">
              <w:rPr>
                <w:rFonts w:ascii="Arial" w:hAnsi="Arial" w:cs="Arial"/>
                <w:color w:val="000000"/>
                <w:lang w:val="ru-RU" w:eastAsia="ru-RU"/>
              </w:rPr>
              <w:lastRenderedPageBreak/>
              <w:t>управления муниципальными финансами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02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Предупреждения и ликвидация последствий чрезвычайных ситуаций и стихийных бедствий природного и техногенного характера</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240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Национальная экономика</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899 765,00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906 678,00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1 219 224,00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Общеэкономические вопросы</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23 436,00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Муниципальная программа "Развитие социально-экономического </w:t>
            </w:r>
            <w:r w:rsidRPr="004F2EB8">
              <w:rPr>
                <w:rFonts w:ascii="Arial" w:hAnsi="Arial" w:cs="Arial"/>
                <w:color w:val="000000"/>
                <w:lang w:val="ru-RU" w:eastAsia="ru-RU"/>
              </w:rPr>
              <w:lastRenderedPageBreak/>
              <w:t>потенциала Крайчиковского сельского поселения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23 436,00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02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Подпрограмма "Развитие жилищно-коммунального хозяйства Крайчиковского сельского поселения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23 436,00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Обеспечение занятости населения</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23 436,00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Обеспечение занятости безработного населения</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23 436,00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53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Расходы на выплаты персоналу в целях обеспечения выполнения функций государственными (муниципальными) </w:t>
            </w:r>
            <w:r w:rsidRPr="004F2EB8">
              <w:rPr>
                <w:rFonts w:ascii="Arial" w:hAnsi="Arial" w:cs="Arial"/>
                <w:color w:val="000000"/>
                <w:lang w:val="ru-RU" w:eastAsia="ru-RU"/>
              </w:rPr>
              <w:lastRenderedPageBreak/>
              <w:t>органами, казенными учреждениями, органами управления государственными внебюджетными фондами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23 436,00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Расходы на выплаты персоналу государственных (муниципальных) органов</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120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23 436,00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Дорожное хозяйство (дорожные фонды)</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09</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876 329,00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896 532,00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1 209 078,00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Муниципальная программа "Развитие социально-экономического потенциала Крайчиковского сельского поселения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09</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876 329,00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896 532,00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1 209 078,00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02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Подпрограмма "Поддержка дорожного хозяйства Крайчиковского сельского </w:t>
            </w:r>
            <w:r w:rsidRPr="004F2EB8">
              <w:rPr>
                <w:rFonts w:ascii="Arial" w:hAnsi="Arial" w:cs="Arial"/>
                <w:color w:val="000000"/>
                <w:lang w:val="ru-RU" w:eastAsia="ru-RU"/>
              </w:rPr>
              <w:lastRenderedPageBreak/>
              <w:t>поселения ма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09</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876 329,00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896 532,00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1 209 078,00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Содержание автомобильных дорог</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09</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876 329,00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896 532,00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1 209 078,00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Содержание автомобильных дорог в границах населенных пунктов</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09</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876 329,00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896 532,00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1 209 078,00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09</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876 329,00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896 532,00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1 209 078,00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04</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09</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240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876 329,00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896 532,00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1 209 078,00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Жилищно-коммунальное хозяйство</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Благоустройство</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Муниципальная программа "Развитие социально-экономического </w:t>
            </w:r>
            <w:r w:rsidRPr="004F2EB8">
              <w:rPr>
                <w:rFonts w:ascii="Arial" w:hAnsi="Arial" w:cs="Arial"/>
                <w:color w:val="000000"/>
                <w:lang w:val="ru-RU" w:eastAsia="ru-RU"/>
              </w:rPr>
              <w:lastRenderedPageBreak/>
              <w:t>потенциала Крайчиковского сельского поселения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02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Подпрограмма "Развитие жилищно-коммунального хозяйства Крайчиковского сельского поселения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Организация благоустройства на территории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Уличное освещение</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Иные закупки товаров, работ и услуг для </w:t>
            </w:r>
            <w:r w:rsidRPr="004F2EB8">
              <w:rPr>
                <w:rFonts w:ascii="Arial" w:hAnsi="Arial" w:cs="Arial"/>
                <w:color w:val="000000"/>
                <w:lang w:val="ru-RU" w:eastAsia="ru-RU"/>
              </w:rPr>
              <w:lastRenderedPageBreak/>
              <w:t>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240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Организация и содержание мест захоронения</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240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Образование</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Молодежная политика</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Муниципальная программа "Развитие социально-экономического потенциала Крайчиковского сельского поселения Колосовского муниципального </w:t>
            </w:r>
            <w:r w:rsidRPr="004F2EB8">
              <w:rPr>
                <w:rFonts w:ascii="Arial" w:hAnsi="Arial" w:cs="Arial"/>
                <w:color w:val="000000"/>
                <w:lang w:val="ru-RU" w:eastAsia="ru-RU"/>
              </w:rPr>
              <w:lastRenderedPageBreak/>
              <w:t>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02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Подпрограмма "Развитие социально-культурной сферы Крайчиковского сельского поселения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Мероприятия в сфере молодежной политике</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Проведение мероприятий для детей и молодежи и летняя занятость</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Иные закупки товаров, работ и услуг для обеспечения государственных (муниципальных) </w:t>
            </w:r>
            <w:r w:rsidRPr="004F2EB8">
              <w:rPr>
                <w:rFonts w:ascii="Arial" w:hAnsi="Arial" w:cs="Arial"/>
                <w:color w:val="000000"/>
                <w:lang w:val="ru-RU" w:eastAsia="ru-RU"/>
              </w:rPr>
              <w:lastRenderedPageBreak/>
              <w:t>нужд</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07</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240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Культура, кинематография</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08</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200 160,00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Культура</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08</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200 160,00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Муниципальная программа "Развитие социально-экономического потенциала Крайчиковского сельского поселения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08</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200 160,00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02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Подпрограмма "Развитие социально-культурной сферы Крайчиковского сельского поселения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08</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200 160,00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Мероприятия в сфере культуры</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08</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200 160,00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Создание условий для организации досуга в сфере культуры на территории Крайчиковского сельского поселения</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08</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200 160,00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Закупка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08</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200 160,00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08</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240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200 160,00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Социальная политика</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86 678,88</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Пенсионное обеспечение</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86 678,88</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Муниципальная программа "Развитие социально-экономического потенциала Крайчиковского сельского поселения </w:t>
            </w:r>
            <w:r w:rsidRPr="004F2EB8">
              <w:rPr>
                <w:rFonts w:ascii="Arial" w:hAnsi="Arial" w:cs="Arial"/>
                <w:color w:val="000000"/>
                <w:lang w:val="ru-RU" w:eastAsia="ru-RU"/>
              </w:rPr>
              <w:lastRenderedPageBreak/>
              <w:t>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86 678,88</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Подпрограмма "Совершенствование муниципального управления в Крайчиковском сельском поселении Колосовского муниципального района Омской области"</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86 678,88</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Совершенствовоние системы учета недвижимости, находящейся в собственности поселений</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86 678,88</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Доплаты к пенсиям муниципальных служащих муниципальных образований</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86 678,88</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Социальное обеспечение и иные выплаты населению</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300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86 678,88</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Социальные выплаты гражданам, кроме публичных нормативных социальных выплат</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603</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320</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86 678,88</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35"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39"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Всего расходов</w:t>
            </w:r>
          </w:p>
        </w:tc>
        <w:tc>
          <w:tcPr>
            <w:tcW w:w="13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9"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3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2"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13"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18"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3 027 781,08</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2 310 644,87</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65"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2 564 657,44</w:t>
            </w:r>
          </w:p>
        </w:tc>
        <w:tc>
          <w:tcPr>
            <w:tcW w:w="1971"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bl>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732542" w:rsidRDefault="00732542"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Default="004F2EB8" w:rsidP="00503F15">
      <w:pPr>
        <w:shd w:val="clear" w:color="auto" w:fill="FFFFFF"/>
        <w:jc w:val="both"/>
        <w:rPr>
          <w:rFonts w:ascii="Arial" w:hAnsi="Arial" w:cs="Arial"/>
          <w:lang w:val="ru-RU"/>
        </w:rPr>
      </w:pPr>
    </w:p>
    <w:p w:rsidR="004F2EB8" w:rsidRPr="004F2EB8" w:rsidRDefault="004F2EB8" w:rsidP="00503F15">
      <w:pPr>
        <w:shd w:val="clear" w:color="auto" w:fill="FFFFFF"/>
        <w:jc w:val="both"/>
        <w:rPr>
          <w:rFonts w:ascii="Arial" w:hAnsi="Arial" w:cs="Arial"/>
          <w:lang w:val="ru-RU"/>
        </w:rPr>
      </w:pPr>
    </w:p>
    <w:tbl>
      <w:tblPr>
        <w:tblW w:w="4900" w:type="pct"/>
        <w:tblLayout w:type="fixed"/>
        <w:tblCellMar>
          <w:left w:w="0" w:type="dxa"/>
          <w:right w:w="0" w:type="dxa"/>
        </w:tblCellMar>
        <w:tblLook w:val="04A0"/>
      </w:tblPr>
      <w:tblGrid>
        <w:gridCol w:w="518"/>
        <w:gridCol w:w="2728"/>
        <w:gridCol w:w="654"/>
        <w:gridCol w:w="613"/>
        <w:gridCol w:w="641"/>
        <w:gridCol w:w="613"/>
        <w:gridCol w:w="709"/>
        <w:gridCol w:w="1368"/>
        <w:gridCol w:w="1368"/>
        <w:gridCol w:w="1368"/>
        <w:gridCol w:w="1368"/>
        <w:gridCol w:w="1368"/>
        <w:gridCol w:w="1368"/>
      </w:tblGrid>
      <w:tr w:rsidR="00732542" w:rsidRPr="004F2EB8" w:rsidTr="00732542">
        <w:trPr>
          <w:trHeight w:val="1407"/>
        </w:trPr>
        <w:tc>
          <w:tcPr>
            <w:tcW w:w="21220" w:type="dxa"/>
            <w:gridSpan w:val="13"/>
            <w:tcBorders>
              <w:top w:val="nil"/>
              <w:left w:val="nil"/>
              <w:bottom w:val="nil"/>
              <w:right w:val="nil"/>
            </w:tcBorders>
            <w:shd w:val="clear" w:color="auto" w:fill="auto"/>
            <w:hideMark/>
          </w:tcPr>
          <w:p w:rsidR="00732542" w:rsidRPr="004F2EB8" w:rsidRDefault="00732542" w:rsidP="00732542">
            <w:pPr>
              <w:jc w:val="right"/>
              <w:rPr>
                <w:rFonts w:ascii="Arial" w:hAnsi="Arial" w:cs="Arial"/>
                <w:color w:val="000000"/>
                <w:lang w:val="ru-RU" w:eastAsia="ru-RU"/>
              </w:rPr>
            </w:pPr>
            <w:bookmarkStart w:id="5" w:name="RANGE!A1:M58"/>
            <w:r w:rsidRPr="004F2EB8">
              <w:rPr>
                <w:rFonts w:ascii="Arial" w:hAnsi="Arial" w:cs="Arial"/>
                <w:color w:val="000000"/>
                <w:lang w:val="ru-RU" w:eastAsia="ru-RU"/>
              </w:rPr>
              <w:lastRenderedPageBreak/>
              <w:t>Приложение № 5</w:t>
            </w:r>
            <w:r w:rsidRPr="004F2EB8">
              <w:rPr>
                <w:rFonts w:ascii="Arial" w:hAnsi="Arial" w:cs="Arial"/>
                <w:color w:val="000000"/>
                <w:lang w:val="ru-RU" w:eastAsia="ru-RU"/>
              </w:rPr>
              <w:br/>
              <w:t>к решению Совета Крайчиковского сельского поселения</w:t>
            </w:r>
            <w:r w:rsidRPr="004F2EB8">
              <w:rPr>
                <w:rFonts w:ascii="Arial" w:hAnsi="Arial" w:cs="Arial"/>
                <w:color w:val="000000"/>
                <w:lang w:val="ru-RU" w:eastAsia="ru-RU"/>
              </w:rPr>
              <w:br/>
              <w:t xml:space="preserve"> "О бюджете сельского поселения на 2024 год и на плановый период 2025 и 2026 годов" от 22.12.2023г. № 49</w:t>
            </w:r>
            <w:bookmarkEnd w:id="5"/>
          </w:p>
        </w:tc>
      </w:tr>
      <w:tr w:rsidR="00732542" w:rsidRPr="004F2EB8" w:rsidTr="00732542">
        <w:trPr>
          <w:trHeight w:val="394"/>
        </w:trPr>
        <w:tc>
          <w:tcPr>
            <w:tcW w:w="21220" w:type="dxa"/>
            <w:gridSpan w:val="13"/>
            <w:tcBorders>
              <w:top w:val="nil"/>
              <w:left w:val="nil"/>
              <w:bottom w:val="nil"/>
              <w:right w:val="nil"/>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125"/>
        </w:trPr>
        <w:tc>
          <w:tcPr>
            <w:tcW w:w="21220" w:type="dxa"/>
            <w:gridSpan w:val="13"/>
            <w:tcBorders>
              <w:top w:val="nil"/>
              <w:left w:val="nil"/>
              <w:bottom w:val="nil"/>
              <w:right w:val="nil"/>
            </w:tcBorders>
            <w:shd w:val="clear" w:color="auto" w:fill="auto"/>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РАСПРЕДЕЛЕНИЕ</w:t>
            </w:r>
            <w:r w:rsidRPr="004F2EB8">
              <w:rPr>
                <w:rFonts w:ascii="Arial" w:hAnsi="Arial" w:cs="Arial"/>
                <w:color w:val="000000"/>
                <w:lang w:val="ru-RU" w:eastAsia="ru-RU"/>
              </w:rPr>
              <w:br/>
              <w:t>бюджетных ассигнований  бюджета сельского поселения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w:t>
            </w:r>
          </w:p>
        </w:tc>
      </w:tr>
      <w:tr w:rsidR="00732542" w:rsidRPr="004F2EB8" w:rsidTr="00732542">
        <w:trPr>
          <w:trHeight w:val="394"/>
        </w:trPr>
        <w:tc>
          <w:tcPr>
            <w:tcW w:w="21220" w:type="dxa"/>
            <w:gridSpan w:val="13"/>
            <w:tcBorders>
              <w:top w:val="nil"/>
              <w:left w:val="nil"/>
              <w:bottom w:val="nil"/>
              <w:right w:val="nil"/>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п/п</w:t>
            </w:r>
          </w:p>
        </w:tc>
        <w:tc>
          <w:tcPr>
            <w:tcW w:w="3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Наименование кодов классификации расходов бюджета сельского поселения</w:t>
            </w:r>
          </w:p>
        </w:tc>
        <w:tc>
          <w:tcPr>
            <w:tcW w:w="4640" w:type="dxa"/>
            <w:gridSpan w:val="5"/>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Коды классификации расходов бюджета сельского поселения </w:t>
            </w:r>
          </w:p>
        </w:tc>
        <w:tc>
          <w:tcPr>
            <w:tcW w:w="11880" w:type="dxa"/>
            <w:gridSpan w:val="6"/>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Сумма, рублей</w:t>
            </w:r>
          </w:p>
        </w:tc>
      </w:tr>
      <w:tr w:rsidR="00732542" w:rsidRPr="004F2EB8" w:rsidTr="00732542">
        <w:trPr>
          <w:trHeight w:val="368"/>
        </w:trPr>
        <w:tc>
          <w:tcPr>
            <w:tcW w:w="740" w:type="dxa"/>
            <w:vMerge/>
            <w:tcBorders>
              <w:top w:val="single" w:sz="4" w:space="0" w:color="000000"/>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3960" w:type="dxa"/>
            <w:vMerge/>
            <w:tcBorders>
              <w:top w:val="single" w:sz="4" w:space="0" w:color="000000"/>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362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Целевая статья</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Вид расходов</w:t>
            </w:r>
          </w:p>
        </w:tc>
        <w:tc>
          <w:tcPr>
            <w:tcW w:w="3960" w:type="dxa"/>
            <w:gridSpan w:val="2"/>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2024 год</w:t>
            </w:r>
          </w:p>
        </w:tc>
        <w:tc>
          <w:tcPr>
            <w:tcW w:w="3960" w:type="dxa"/>
            <w:gridSpan w:val="2"/>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2025 год</w:t>
            </w:r>
          </w:p>
        </w:tc>
        <w:tc>
          <w:tcPr>
            <w:tcW w:w="3960" w:type="dxa"/>
            <w:gridSpan w:val="2"/>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2026 год</w:t>
            </w:r>
          </w:p>
        </w:tc>
      </w:tr>
      <w:tr w:rsidR="00732542" w:rsidRPr="004F2EB8" w:rsidTr="00732542">
        <w:trPr>
          <w:trHeight w:val="972"/>
        </w:trPr>
        <w:tc>
          <w:tcPr>
            <w:tcW w:w="740" w:type="dxa"/>
            <w:vMerge/>
            <w:tcBorders>
              <w:top w:val="single" w:sz="4" w:space="0" w:color="000000"/>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3960" w:type="dxa"/>
            <w:vMerge/>
            <w:tcBorders>
              <w:top w:val="single" w:sz="4" w:space="0" w:color="000000"/>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3620" w:type="dxa"/>
            <w:gridSpan w:val="4"/>
            <w:vMerge/>
            <w:tcBorders>
              <w:top w:val="single" w:sz="4" w:space="0" w:color="000000"/>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1020" w:type="dxa"/>
            <w:vMerge/>
            <w:tcBorders>
              <w:top w:val="nil"/>
              <w:left w:val="single" w:sz="4" w:space="0" w:color="000000"/>
              <w:bottom w:val="single" w:sz="4" w:space="0" w:color="000000"/>
              <w:right w:val="single" w:sz="4" w:space="0" w:color="000000"/>
            </w:tcBorders>
            <w:vAlign w:val="center"/>
            <w:hideMark/>
          </w:tcPr>
          <w:p w:rsidR="00732542" w:rsidRPr="004F2EB8" w:rsidRDefault="00732542" w:rsidP="00732542">
            <w:pPr>
              <w:rPr>
                <w:rFonts w:ascii="Arial" w:hAnsi="Arial" w:cs="Arial"/>
                <w:color w:val="000000"/>
                <w:lang w:val="ru-RU" w:eastAsia="ru-RU"/>
              </w:rPr>
            </w:pP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Всего</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 том числе за счет поступлений целевого характера</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Всего</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 том числе за счет поступлений целевого характера</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Всего</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в том числе за счет поступлений целевого характера</w:t>
            </w:r>
          </w:p>
        </w:tc>
      </w:tr>
      <w:tr w:rsidR="00732542" w:rsidRPr="004F2EB8" w:rsidTr="00732542">
        <w:trPr>
          <w:trHeight w:val="282"/>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396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3620" w:type="dxa"/>
            <w:gridSpan w:val="4"/>
            <w:tcBorders>
              <w:top w:val="single" w:sz="4" w:space="0" w:color="000000"/>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7</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9</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r>
      <w:tr w:rsidR="00732542" w:rsidRPr="004F2EB8" w:rsidTr="00732542">
        <w:trPr>
          <w:trHeight w:val="127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Муниципальная программа "Развитие социально-экономического потенциала Крайчиковского сельского поселения Колосовского муниципального района Омской области"</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3 027 781,08</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2 310 644,87</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2 564 657,44</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02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Подпрограмма "Поддержка дорожного хозяйства Крайчиковского сельского поселения ма Колосовского муниципального района Омской области"</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876 329,00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896 532,00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1 209 078,00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Содержание автомобильных дорог</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876 329,00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896 532,00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1 209 078,00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Содержание автомобильных дорог в границах населенных пунктов</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876 329,00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896 532,00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1 209 078,00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876 329,00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896 532,00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1 209 078,00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240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876 329,00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896 532,00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1 209 078,00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02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Подпрограмма "Развитие жилищно-коммунального хозяйства Крайчиковского сельского поселения Колосовского муниципального района Омской области"</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25 436,00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12 146,00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12 146,00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Организация благоустройства на территории поселения</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Уличное освещение</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240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Организация и содержание мест захоронения</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240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Обеспечение занятости населения</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23 436,00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Обеспечение занятости безработного населения</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23 436,00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53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23 436,00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Расходы на выплаты персоналу государственных (муниципальных) органов</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120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23 436,00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10 146,00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27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Подпрограмма "Совершенствование муниципального управления в Крайчиковском сельском поселении Колосовского муниципального района Омской области"</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1 924 856,08</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1 300 966,87</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1 282 433,44</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Повышение качества управления муниципальными финансами</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1 838 177,20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1 250 966,87</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1 232 433,44</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Резервные фонды местных администраций</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Иные бюджетные </w:t>
            </w:r>
            <w:r w:rsidRPr="004F2EB8">
              <w:rPr>
                <w:rFonts w:ascii="Arial" w:hAnsi="Arial" w:cs="Arial"/>
                <w:color w:val="000000"/>
                <w:lang w:val="ru-RU" w:eastAsia="ru-RU"/>
              </w:rPr>
              <w:lastRenderedPageBreak/>
              <w:t>ассигнования</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w:t>
            </w:r>
            <w:r w:rsidRPr="004F2EB8">
              <w:rPr>
                <w:rFonts w:ascii="Arial" w:hAnsi="Arial" w:cs="Arial"/>
                <w:color w:val="000000"/>
                <w:lang w:val="ru-RU" w:eastAsia="ru-RU"/>
              </w:rPr>
              <w:lastRenderedPageBreak/>
              <w:t>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800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Резервные средства</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870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02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Предупреждения и ликвидация последствий чрезвычайных ситуаций и стихийных бедствий природного и техногенного характера</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240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Руководство и управление в сфере установленных функций органов местного самоуправления</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1 813 177,20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1 225 966,87</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1 207 433,44</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53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F2EB8">
              <w:rPr>
                <w:rFonts w:ascii="Arial" w:hAnsi="Arial" w:cs="Arial"/>
                <w:color w:val="000000"/>
                <w:lang w:val="ru-RU" w:eastAsia="ru-RU"/>
              </w:rPr>
              <w:lastRenderedPageBreak/>
              <w:t>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1 588 440,00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1 171 800,00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1 171 800,00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Расходы на выплаты персоналу государственных (муниципальных) органов</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120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1 588 440,00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1 171 800,00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1 171 800,00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223 237,20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52 666,87</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34 133,44</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240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223 237,20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52 666,87</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34 133,44</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бюджетные ассигнования</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1 500,00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1 500,00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1 500,00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Уплата налогов, сборов и иных платежей</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29980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850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1 500,00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1 500,00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1 500,00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Реализация прочих мероприятий в области реализации функций органов местного самоуправления</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29990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бюджетные ассигнования</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29990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Уплата налогов, сборов и иных платежей</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29990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850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Совершенствовоние системы учета недвижимости, находящейся в собственности поселений</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86 678,88</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Доплаты к пенсиям муниципальных служащих муниципальных образований</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86 678,88</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Социальное обеспечение и иные выплаты населению</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86 678,88</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Социальные выплаты гражданам, кроме публичных нормативных социальных выплат</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320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86 678,88</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102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Подпрограмма "Развитие социально-культурной сферы Крайчиковского сельского поселения Колосовского муниципального района Омской области"</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201 160,00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Мероприятия в сфере культуры</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200 160,00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xml:space="preserve">Создание условий для организации досуга в сфере культуры на территории Крайчиковского </w:t>
            </w:r>
            <w:r w:rsidRPr="004F2EB8">
              <w:rPr>
                <w:rFonts w:ascii="Arial" w:hAnsi="Arial" w:cs="Arial"/>
                <w:color w:val="000000"/>
                <w:lang w:val="ru-RU" w:eastAsia="ru-RU"/>
              </w:rPr>
              <w:lastRenderedPageBreak/>
              <w:t>сельского поселения</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lastRenderedPageBreak/>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200 160,00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200 160,00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20010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240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200 160,00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Мероприятия в сфере молодежной политике</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right"/>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5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Проведение мероприятий для детей и молодежи и летняя занятость</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76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13</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4</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20020</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240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1 000,00</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r w:rsidR="00732542" w:rsidRPr="004F2EB8" w:rsidTr="00732542">
        <w:trPr>
          <w:trHeight w:val="25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 </w:t>
            </w:r>
          </w:p>
        </w:tc>
        <w:tc>
          <w:tcPr>
            <w:tcW w:w="3960" w:type="dxa"/>
            <w:tcBorders>
              <w:top w:val="nil"/>
              <w:left w:val="nil"/>
              <w:bottom w:val="single" w:sz="4" w:space="0" w:color="000000"/>
              <w:right w:val="single" w:sz="4" w:space="0" w:color="000000"/>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Всего расходов</w:t>
            </w:r>
          </w:p>
        </w:tc>
        <w:tc>
          <w:tcPr>
            <w:tcW w:w="94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9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8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02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3 027 781,08</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2 310 644,87</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2 564 657,44</w:t>
            </w:r>
          </w:p>
        </w:tc>
        <w:tc>
          <w:tcPr>
            <w:tcW w:w="1980" w:type="dxa"/>
            <w:tcBorders>
              <w:top w:val="nil"/>
              <w:left w:val="nil"/>
              <w:bottom w:val="single" w:sz="4" w:space="0" w:color="000000"/>
              <w:right w:val="single" w:sz="4" w:space="0" w:color="000000"/>
            </w:tcBorders>
            <w:shd w:val="clear" w:color="auto" w:fill="auto"/>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 </w:t>
            </w:r>
          </w:p>
        </w:tc>
      </w:tr>
    </w:tbl>
    <w:p w:rsidR="00732542" w:rsidRPr="004F2EB8" w:rsidRDefault="00732542"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p w:rsidR="00317799" w:rsidRPr="004F2EB8" w:rsidRDefault="00317799" w:rsidP="00503F15">
      <w:pPr>
        <w:shd w:val="clear" w:color="auto" w:fill="FFFFFF"/>
        <w:jc w:val="both"/>
        <w:rPr>
          <w:rFonts w:ascii="Arial" w:hAnsi="Arial" w:cs="Arial"/>
          <w:lang w:val="ru-RU"/>
        </w:rPr>
      </w:pPr>
    </w:p>
    <w:p w:rsidR="00317799" w:rsidRPr="004F2EB8" w:rsidRDefault="00317799" w:rsidP="00503F15">
      <w:pPr>
        <w:shd w:val="clear" w:color="auto" w:fill="FFFFFF"/>
        <w:jc w:val="both"/>
        <w:rPr>
          <w:rFonts w:ascii="Arial" w:hAnsi="Arial" w:cs="Arial"/>
          <w:lang w:val="ru-RU"/>
        </w:rPr>
      </w:pPr>
    </w:p>
    <w:p w:rsidR="00317799" w:rsidRPr="004F2EB8" w:rsidRDefault="00317799" w:rsidP="00503F15">
      <w:pPr>
        <w:shd w:val="clear" w:color="auto" w:fill="FFFFFF"/>
        <w:jc w:val="both"/>
        <w:rPr>
          <w:rFonts w:ascii="Arial" w:hAnsi="Arial" w:cs="Arial"/>
          <w:lang w:val="ru-RU"/>
        </w:rPr>
      </w:pPr>
    </w:p>
    <w:p w:rsidR="00732542" w:rsidRPr="004F2EB8" w:rsidRDefault="00732542" w:rsidP="00503F15">
      <w:pPr>
        <w:shd w:val="clear" w:color="auto" w:fill="FFFFFF"/>
        <w:jc w:val="both"/>
        <w:rPr>
          <w:rFonts w:ascii="Arial" w:hAnsi="Arial" w:cs="Arial"/>
          <w:lang w:val="ru-RU"/>
        </w:rPr>
      </w:pPr>
    </w:p>
    <w:tbl>
      <w:tblPr>
        <w:tblW w:w="4900" w:type="pct"/>
        <w:tblLayout w:type="fixed"/>
        <w:tblCellMar>
          <w:left w:w="0" w:type="dxa"/>
          <w:right w:w="0" w:type="dxa"/>
        </w:tblCellMar>
        <w:tblLook w:val="04A0"/>
      </w:tblPr>
      <w:tblGrid>
        <w:gridCol w:w="3325"/>
        <w:gridCol w:w="490"/>
        <w:gridCol w:w="533"/>
        <w:gridCol w:w="426"/>
        <w:gridCol w:w="511"/>
        <w:gridCol w:w="554"/>
        <w:gridCol w:w="767"/>
        <w:gridCol w:w="1854"/>
        <w:gridCol w:w="2153"/>
        <w:gridCol w:w="2025"/>
        <w:gridCol w:w="2046"/>
      </w:tblGrid>
      <w:tr w:rsidR="00732542" w:rsidRPr="004F2EB8" w:rsidTr="00317799">
        <w:trPr>
          <w:trHeight w:val="300"/>
        </w:trPr>
        <w:tc>
          <w:tcPr>
            <w:tcW w:w="3325" w:type="dxa"/>
            <w:tcBorders>
              <w:top w:val="nil"/>
              <w:left w:val="nil"/>
              <w:bottom w:val="nil"/>
              <w:right w:val="nil"/>
            </w:tcBorders>
            <w:shd w:val="clear" w:color="auto" w:fill="auto"/>
            <w:noWrap/>
            <w:vAlign w:val="center"/>
            <w:hideMark/>
          </w:tcPr>
          <w:p w:rsidR="00732542" w:rsidRPr="004F2EB8" w:rsidRDefault="00732542" w:rsidP="00732542">
            <w:pPr>
              <w:jc w:val="right"/>
              <w:rPr>
                <w:rFonts w:ascii="Arial" w:hAnsi="Arial" w:cs="Arial"/>
                <w:lang w:val="ru-RU" w:eastAsia="ru-RU"/>
              </w:rPr>
            </w:pPr>
            <w:bookmarkStart w:id="6" w:name="RANGE!A1:K21"/>
            <w:bookmarkEnd w:id="6"/>
          </w:p>
        </w:tc>
        <w:tc>
          <w:tcPr>
            <w:tcW w:w="11359" w:type="dxa"/>
            <w:gridSpan w:val="10"/>
            <w:tcBorders>
              <w:top w:val="nil"/>
              <w:left w:val="nil"/>
              <w:bottom w:val="nil"/>
              <w:right w:val="nil"/>
            </w:tcBorders>
            <w:shd w:val="clear" w:color="auto" w:fill="auto"/>
            <w:vAlign w:val="bottom"/>
            <w:hideMark/>
          </w:tcPr>
          <w:p w:rsidR="00732542" w:rsidRPr="004F2EB8" w:rsidRDefault="00732542" w:rsidP="00732542">
            <w:pPr>
              <w:jc w:val="right"/>
              <w:rPr>
                <w:rFonts w:ascii="Arial" w:hAnsi="Arial" w:cs="Arial"/>
                <w:lang w:val="ru-RU" w:eastAsia="ru-RU"/>
              </w:rPr>
            </w:pPr>
            <w:r w:rsidRPr="004F2EB8">
              <w:rPr>
                <w:rFonts w:ascii="Arial" w:hAnsi="Arial" w:cs="Arial"/>
                <w:lang w:val="ru-RU" w:eastAsia="ru-RU"/>
              </w:rPr>
              <w:t>Приложение № 6</w:t>
            </w:r>
          </w:p>
        </w:tc>
      </w:tr>
      <w:tr w:rsidR="00732542" w:rsidRPr="004F2EB8" w:rsidTr="00317799">
        <w:trPr>
          <w:trHeight w:val="315"/>
        </w:trPr>
        <w:tc>
          <w:tcPr>
            <w:tcW w:w="14684" w:type="dxa"/>
            <w:gridSpan w:val="11"/>
            <w:tcBorders>
              <w:top w:val="nil"/>
              <w:left w:val="nil"/>
              <w:bottom w:val="nil"/>
              <w:right w:val="nil"/>
            </w:tcBorders>
            <w:shd w:val="clear" w:color="auto" w:fill="auto"/>
            <w:noWrap/>
            <w:vAlign w:val="bottom"/>
            <w:hideMark/>
          </w:tcPr>
          <w:p w:rsidR="00732542" w:rsidRPr="004F2EB8" w:rsidRDefault="00732542" w:rsidP="00732542">
            <w:pPr>
              <w:jc w:val="right"/>
              <w:rPr>
                <w:rFonts w:ascii="Arial" w:hAnsi="Arial" w:cs="Arial"/>
                <w:lang w:val="ru-RU" w:eastAsia="ru-RU"/>
              </w:rPr>
            </w:pPr>
            <w:r w:rsidRPr="004F2EB8">
              <w:rPr>
                <w:rFonts w:ascii="Arial" w:hAnsi="Arial" w:cs="Arial"/>
                <w:lang w:val="ru-RU" w:eastAsia="ru-RU"/>
              </w:rPr>
              <w:t>к решению Совета Крайчиковского сельского поселения</w:t>
            </w:r>
          </w:p>
        </w:tc>
      </w:tr>
      <w:tr w:rsidR="00732542" w:rsidRPr="004F2EB8" w:rsidTr="00317799">
        <w:trPr>
          <w:trHeight w:val="270"/>
        </w:trPr>
        <w:tc>
          <w:tcPr>
            <w:tcW w:w="3325" w:type="dxa"/>
            <w:tcBorders>
              <w:top w:val="nil"/>
              <w:left w:val="nil"/>
              <w:bottom w:val="nil"/>
              <w:right w:val="nil"/>
            </w:tcBorders>
            <w:shd w:val="clear" w:color="auto" w:fill="auto"/>
            <w:noWrap/>
            <w:vAlign w:val="center"/>
            <w:hideMark/>
          </w:tcPr>
          <w:p w:rsidR="00732542" w:rsidRPr="004F2EB8" w:rsidRDefault="00732542" w:rsidP="00732542">
            <w:pPr>
              <w:jc w:val="right"/>
              <w:rPr>
                <w:rFonts w:ascii="Arial" w:hAnsi="Arial" w:cs="Arial"/>
                <w:lang w:val="ru-RU" w:eastAsia="ru-RU"/>
              </w:rPr>
            </w:pPr>
          </w:p>
        </w:tc>
        <w:tc>
          <w:tcPr>
            <w:tcW w:w="11359" w:type="dxa"/>
            <w:gridSpan w:val="10"/>
            <w:vMerge w:val="restart"/>
            <w:tcBorders>
              <w:top w:val="nil"/>
              <w:left w:val="nil"/>
              <w:bottom w:val="nil"/>
              <w:right w:val="nil"/>
            </w:tcBorders>
            <w:shd w:val="clear" w:color="auto" w:fill="auto"/>
            <w:vAlign w:val="bottom"/>
            <w:hideMark/>
          </w:tcPr>
          <w:p w:rsidR="00732542" w:rsidRPr="004F2EB8" w:rsidRDefault="00732542" w:rsidP="00732542">
            <w:pPr>
              <w:jc w:val="right"/>
              <w:rPr>
                <w:rFonts w:ascii="Arial" w:hAnsi="Arial" w:cs="Arial"/>
                <w:lang w:val="ru-RU" w:eastAsia="ru-RU"/>
              </w:rPr>
            </w:pPr>
            <w:r w:rsidRPr="004F2EB8">
              <w:rPr>
                <w:rFonts w:ascii="Arial" w:hAnsi="Arial" w:cs="Arial"/>
                <w:lang w:val="ru-RU" w:eastAsia="ru-RU"/>
              </w:rPr>
              <w:t xml:space="preserve">                                                          "О бюджете сельского поселения на 2024 год и на плановый период 2025 и 2026 годов "  от 22.12.2023г. № 49</w:t>
            </w:r>
          </w:p>
        </w:tc>
      </w:tr>
      <w:tr w:rsidR="00732542" w:rsidRPr="004F2EB8" w:rsidTr="00317799">
        <w:trPr>
          <w:trHeight w:val="450"/>
        </w:trPr>
        <w:tc>
          <w:tcPr>
            <w:tcW w:w="3325" w:type="dxa"/>
            <w:tcBorders>
              <w:top w:val="nil"/>
              <w:left w:val="nil"/>
              <w:bottom w:val="nil"/>
              <w:right w:val="nil"/>
            </w:tcBorders>
            <w:shd w:val="clear" w:color="auto" w:fill="auto"/>
            <w:noWrap/>
            <w:vAlign w:val="center"/>
            <w:hideMark/>
          </w:tcPr>
          <w:p w:rsidR="00732542" w:rsidRPr="004F2EB8" w:rsidRDefault="00732542" w:rsidP="00732542">
            <w:pPr>
              <w:rPr>
                <w:rFonts w:ascii="Arial" w:hAnsi="Arial" w:cs="Arial"/>
                <w:lang w:val="ru-RU" w:eastAsia="ru-RU"/>
              </w:rPr>
            </w:pPr>
          </w:p>
        </w:tc>
        <w:tc>
          <w:tcPr>
            <w:tcW w:w="11359" w:type="dxa"/>
            <w:gridSpan w:val="10"/>
            <w:vMerge/>
            <w:tcBorders>
              <w:top w:val="nil"/>
              <w:left w:val="nil"/>
              <w:bottom w:val="nil"/>
              <w:right w:val="nil"/>
            </w:tcBorders>
            <w:vAlign w:val="center"/>
            <w:hideMark/>
          </w:tcPr>
          <w:p w:rsidR="00732542" w:rsidRPr="004F2EB8" w:rsidRDefault="00732542" w:rsidP="00732542">
            <w:pPr>
              <w:rPr>
                <w:rFonts w:ascii="Arial" w:hAnsi="Arial" w:cs="Arial"/>
                <w:lang w:val="ru-RU" w:eastAsia="ru-RU"/>
              </w:rPr>
            </w:pPr>
          </w:p>
        </w:tc>
      </w:tr>
      <w:tr w:rsidR="00732542" w:rsidRPr="004F2EB8" w:rsidTr="00317799">
        <w:trPr>
          <w:trHeight w:val="315"/>
        </w:trPr>
        <w:tc>
          <w:tcPr>
            <w:tcW w:w="14684" w:type="dxa"/>
            <w:gridSpan w:val="11"/>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ИСТОЧНИКИ</w:t>
            </w:r>
          </w:p>
        </w:tc>
      </w:tr>
      <w:tr w:rsidR="00732542" w:rsidRPr="004F2EB8" w:rsidTr="00317799">
        <w:trPr>
          <w:trHeight w:val="705"/>
        </w:trPr>
        <w:tc>
          <w:tcPr>
            <w:tcW w:w="14684" w:type="dxa"/>
            <w:gridSpan w:val="11"/>
            <w:tcBorders>
              <w:top w:val="nil"/>
              <w:left w:val="nil"/>
              <w:bottom w:val="nil"/>
              <w:right w:val="nil"/>
            </w:tcBorders>
            <w:shd w:val="clear" w:color="auto" w:fill="auto"/>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 xml:space="preserve"> финансирования дефицита  бюджета  сельского поселения на 2024 год и на плановый период 2025 и 2026 годов </w:t>
            </w:r>
          </w:p>
        </w:tc>
      </w:tr>
      <w:tr w:rsidR="00732542" w:rsidRPr="004F2EB8" w:rsidTr="00317799">
        <w:trPr>
          <w:trHeight w:val="375"/>
        </w:trPr>
        <w:tc>
          <w:tcPr>
            <w:tcW w:w="3325" w:type="dxa"/>
            <w:tcBorders>
              <w:top w:val="nil"/>
              <w:left w:val="nil"/>
              <w:bottom w:val="nil"/>
              <w:right w:val="nil"/>
            </w:tcBorders>
            <w:shd w:val="clear" w:color="auto" w:fill="auto"/>
            <w:noWrap/>
            <w:vAlign w:val="center"/>
            <w:hideMark/>
          </w:tcPr>
          <w:p w:rsidR="00732542" w:rsidRPr="004F2EB8" w:rsidRDefault="00732542" w:rsidP="00732542">
            <w:pPr>
              <w:rPr>
                <w:rFonts w:ascii="Arial" w:hAnsi="Arial" w:cs="Arial"/>
                <w:lang w:val="ru-RU" w:eastAsia="ru-RU"/>
              </w:rPr>
            </w:pPr>
          </w:p>
        </w:tc>
        <w:tc>
          <w:tcPr>
            <w:tcW w:w="490"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533"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426"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511"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554"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767"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1854"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2153"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2025"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2046"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r>
      <w:tr w:rsidR="00732542" w:rsidRPr="004F2EB8" w:rsidTr="00317799">
        <w:trPr>
          <w:trHeight w:val="1080"/>
        </w:trPr>
        <w:tc>
          <w:tcPr>
            <w:tcW w:w="3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Наименование кодов классификации источников финансирования дефицита  бюджета сельского поселения</w:t>
            </w:r>
          </w:p>
        </w:tc>
        <w:tc>
          <w:tcPr>
            <w:tcW w:w="5135" w:type="dxa"/>
            <w:gridSpan w:val="7"/>
            <w:tcBorders>
              <w:top w:val="single" w:sz="4" w:space="0" w:color="auto"/>
              <w:left w:val="nil"/>
              <w:bottom w:val="single" w:sz="4" w:space="0" w:color="auto"/>
              <w:right w:val="single" w:sz="4" w:space="0" w:color="auto"/>
            </w:tcBorders>
            <w:shd w:val="clear" w:color="auto" w:fill="auto"/>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Коды классификации источников финансирования дефицита бюджета сельского поселения</w:t>
            </w:r>
          </w:p>
        </w:tc>
        <w:tc>
          <w:tcPr>
            <w:tcW w:w="2153" w:type="dxa"/>
            <w:vMerge w:val="restart"/>
            <w:tcBorders>
              <w:top w:val="single" w:sz="4" w:space="0" w:color="auto"/>
              <w:left w:val="single" w:sz="4" w:space="0" w:color="auto"/>
              <w:bottom w:val="single" w:sz="4" w:space="0" w:color="000000"/>
              <w:right w:val="nil"/>
            </w:tcBorders>
            <w:shd w:val="clear" w:color="auto" w:fill="auto"/>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 xml:space="preserve">Сумма на 2024 год, рублей </w:t>
            </w:r>
          </w:p>
        </w:tc>
        <w:tc>
          <w:tcPr>
            <w:tcW w:w="2025" w:type="dxa"/>
            <w:vMerge w:val="restart"/>
            <w:tcBorders>
              <w:top w:val="single" w:sz="4" w:space="0" w:color="auto"/>
              <w:left w:val="single" w:sz="4" w:space="0" w:color="auto"/>
              <w:bottom w:val="single" w:sz="4" w:space="0" w:color="000000"/>
              <w:right w:val="nil"/>
            </w:tcBorders>
            <w:shd w:val="clear" w:color="auto" w:fill="auto"/>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 xml:space="preserve">Сумма на 2025 год, рублей </w:t>
            </w:r>
          </w:p>
        </w:tc>
        <w:tc>
          <w:tcPr>
            <w:tcW w:w="20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 xml:space="preserve">Сумма на 2026 год, рублей </w:t>
            </w:r>
          </w:p>
        </w:tc>
      </w:tr>
      <w:tr w:rsidR="00732542" w:rsidRPr="004F2EB8" w:rsidTr="00317799">
        <w:trPr>
          <w:trHeight w:val="330"/>
        </w:trPr>
        <w:tc>
          <w:tcPr>
            <w:tcW w:w="3325" w:type="dxa"/>
            <w:vMerge/>
            <w:tcBorders>
              <w:top w:val="single" w:sz="4" w:space="0" w:color="auto"/>
              <w:left w:val="single" w:sz="4" w:space="0" w:color="auto"/>
              <w:bottom w:val="single" w:sz="4" w:space="0" w:color="auto"/>
              <w:right w:val="single" w:sz="4" w:space="0" w:color="auto"/>
            </w:tcBorders>
            <w:vAlign w:val="center"/>
            <w:hideMark/>
          </w:tcPr>
          <w:p w:rsidR="00732542" w:rsidRPr="004F2EB8" w:rsidRDefault="00732542" w:rsidP="00732542">
            <w:pPr>
              <w:rPr>
                <w:rFonts w:ascii="Arial" w:hAnsi="Arial" w:cs="Arial"/>
                <w:lang w:val="ru-RU" w:eastAsia="ru-RU"/>
              </w:rPr>
            </w:pPr>
          </w:p>
        </w:tc>
        <w:tc>
          <w:tcPr>
            <w:tcW w:w="49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Группа</w:t>
            </w:r>
          </w:p>
        </w:tc>
        <w:tc>
          <w:tcPr>
            <w:tcW w:w="53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Подгруппа</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2542" w:rsidRPr="004F2EB8" w:rsidRDefault="00732542" w:rsidP="00732542">
            <w:pPr>
              <w:jc w:val="right"/>
              <w:rPr>
                <w:rFonts w:ascii="Arial" w:hAnsi="Arial" w:cs="Arial"/>
                <w:lang w:val="ru-RU" w:eastAsia="ru-RU"/>
              </w:rPr>
            </w:pPr>
            <w:r w:rsidRPr="004F2EB8">
              <w:rPr>
                <w:rFonts w:ascii="Arial" w:hAnsi="Arial" w:cs="Arial"/>
                <w:lang w:val="ru-RU" w:eastAsia="ru-RU"/>
              </w:rPr>
              <w:t>Статья</w:t>
            </w:r>
          </w:p>
        </w:tc>
        <w:tc>
          <w:tcPr>
            <w:tcW w:w="5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2542" w:rsidRPr="004F2EB8" w:rsidRDefault="00732542" w:rsidP="00732542">
            <w:pPr>
              <w:jc w:val="right"/>
              <w:rPr>
                <w:rFonts w:ascii="Arial" w:hAnsi="Arial" w:cs="Arial"/>
                <w:lang w:val="ru-RU" w:eastAsia="ru-RU"/>
              </w:rPr>
            </w:pPr>
            <w:r w:rsidRPr="004F2EB8">
              <w:rPr>
                <w:rFonts w:ascii="Arial" w:hAnsi="Arial" w:cs="Arial"/>
                <w:lang w:val="ru-RU" w:eastAsia="ru-RU"/>
              </w:rPr>
              <w:t>Подстатья</w:t>
            </w:r>
          </w:p>
        </w:tc>
        <w:tc>
          <w:tcPr>
            <w:tcW w:w="55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2542" w:rsidRPr="004F2EB8" w:rsidRDefault="00732542" w:rsidP="00732542">
            <w:pPr>
              <w:jc w:val="right"/>
              <w:rPr>
                <w:rFonts w:ascii="Arial" w:hAnsi="Arial" w:cs="Arial"/>
                <w:lang w:val="ru-RU" w:eastAsia="ru-RU"/>
              </w:rPr>
            </w:pPr>
            <w:r w:rsidRPr="004F2EB8">
              <w:rPr>
                <w:rFonts w:ascii="Arial" w:hAnsi="Arial" w:cs="Arial"/>
                <w:lang w:val="ru-RU" w:eastAsia="ru-RU"/>
              </w:rPr>
              <w:t>Элемент</w:t>
            </w:r>
          </w:p>
        </w:tc>
        <w:tc>
          <w:tcPr>
            <w:tcW w:w="2621" w:type="dxa"/>
            <w:gridSpan w:val="2"/>
            <w:tcBorders>
              <w:top w:val="single" w:sz="4" w:space="0" w:color="auto"/>
              <w:left w:val="nil"/>
              <w:bottom w:val="single" w:sz="4" w:space="0" w:color="auto"/>
              <w:right w:val="single" w:sz="4" w:space="0" w:color="000000"/>
            </w:tcBorders>
            <w:shd w:val="clear" w:color="auto" w:fill="auto"/>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Вид источников</w:t>
            </w:r>
          </w:p>
        </w:tc>
        <w:tc>
          <w:tcPr>
            <w:tcW w:w="2153" w:type="dxa"/>
            <w:vMerge/>
            <w:tcBorders>
              <w:top w:val="single" w:sz="4" w:space="0" w:color="auto"/>
              <w:left w:val="single" w:sz="4" w:space="0" w:color="auto"/>
              <w:bottom w:val="single" w:sz="4" w:space="0" w:color="000000"/>
              <w:right w:val="nil"/>
            </w:tcBorders>
            <w:vAlign w:val="center"/>
            <w:hideMark/>
          </w:tcPr>
          <w:p w:rsidR="00732542" w:rsidRPr="004F2EB8" w:rsidRDefault="00732542" w:rsidP="00732542">
            <w:pPr>
              <w:rPr>
                <w:rFonts w:ascii="Arial" w:hAnsi="Arial" w:cs="Arial"/>
                <w:lang w:val="ru-RU" w:eastAsia="ru-RU"/>
              </w:rPr>
            </w:pPr>
          </w:p>
        </w:tc>
        <w:tc>
          <w:tcPr>
            <w:tcW w:w="2025" w:type="dxa"/>
            <w:vMerge/>
            <w:tcBorders>
              <w:top w:val="single" w:sz="4" w:space="0" w:color="auto"/>
              <w:left w:val="single" w:sz="4" w:space="0" w:color="auto"/>
              <w:bottom w:val="single" w:sz="4" w:space="0" w:color="000000"/>
              <w:right w:val="nil"/>
            </w:tcBorders>
            <w:vAlign w:val="center"/>
            <w:hideMark/>
          </w:tcPr>
          <w:p w:rsidR="00732542" w:rsidRPr="004F2EB8" w:rsidRDefault="00732542" w:rsidP="00732542">
            <w:pPr>
              <w:rPr>
                <w:rFonts w:ascii="Arial" w:hAnsi="Arial" w:cs="Arial"/>
                <w:lang w:val="ru-RU" w:eastAsia="ru-RU"/>
              </w:rPr>
            </w:pPr>
          </w:p>
        </w:tc>
        <w:tc>
          <w:tcPr>
            <w:tcW w:w="2046" w:type="dxa"/>
            <w:vMerge/>
            <w:tcBorders>
              <w:top w:val="single" w:sz="4" w:space="0" w:color="auto"/>
              <w:left w:val="single" w:sz="4" w:space="0" w:color="auto"/>
              <w:bottom w:val="single" w:sz="4" w:space="0" w:color="000000"/>
              <w:right w:val="single" w:sz="4" w:space="0" w:color="auto"/>
            </w:tcBorders>
            <w:vAlign w:val="center"/>
            <w:hideMark/>
          </w:tcPr>
          <w:p w:rsidR="00732542" w:rsidRPr="004F2EB8" w:rsidRDefault="00732542" w:rsidP="00732542">
            <w:pPr>
              <w:rPr>
                <w:rFonts w:ascii="Arial" w:hAnsi="Arial" w:cs="Arial"/>
                <w:lang w:val="ru-RU" w:eastAsia="ru-RU"/>
              </w:rPr>
            </w:pPr>
          </w:p>
        </w:tc>
      </w:tr>
      <w:tr w:rsidR="00732542" w:rsidRPr="004F2EB8" w:rsidTr="00317799">
        <w:trPr>
          <w:trHeight w:val="3240"/>
        </w:trPr>
        <w:tc>
          <w:tcPr>
            <w:tcW w:w="3325" w:type="dxa"/>
            <w:vMerge/>
            <w:tcBorders>
              <w:top w:val="single" w:sz="4" w:space="0" w:color="auto"/>
              <w:left w:val="single" w:sz="4" w:space="0" w:color="auto"/>
              <w:bottom w:val="single" w:sz="4" w:space="0" w:color="auto"/>
              <w:right w:val="single" w:sz="4" w:space="0" w:color="auto"/>
            </w:tcBorders>
            <w:vAlign w:val="center"/>
            <w:hideMark/>
          </w:tcPr>
          <w:p w:rsidR="00732542" w:rsidRPr="004F2EB8" w:rsidRDefault="00732542" w:rsidP="00732542">
            <w:pPr>
              <w:rPr>
                <w:rFonts w:ascii="Arial" w:hAnsi="Arial" w:cs="Arial"/>
                <w:lang w:val="ru-RU" w:eastAsia="ru-RU"/>
              </w:rPr>
            </w:pPr>
          </w:p>
        </w:tc>
        <w:tc>
          <w:tcPr>
            <w:tcW w:w="490" w:type="dxa"/>
            <w:vMerge/>
            <w:tcBorders>
              <w:top w:val="nil"/>
              <w:left w:val="single" w:sz="4" w:space="0" w:color="auto"/>
              <w:bottom w:val="single" w:sz="4" w:space="0" w:color="auto"/>
              <w:right w:val="single" w:sz="4" w:space="0" w:color="auto"/>
            </w:tcBorders>
            <w:vAlign w:val="center"/>
            <w:hideMark/>
          </w:tcPr>
          <w:p w:rsidR="00732542" w:rsidRPr="004F2EB8" w:rsidRDefault="00732542" w:rsidP="00732542">
            <w:pPr>
              <w:rPr>
                <w:rFonts w:ascii="Arial" w:hAnsi="Arial" w:cs="Arial"/>
                <w:lang w:val="ru-RU" w:eastAsia="ru-RU"/>
              </w:rPr>
            </w:pPr>
          </w:p>
        </w:tc>
        <w:tc>
          <w:tcPr>
            <w:tcW w:w="533" w:type="dxa"/>
            <w:vMerge/>
            <w:tcBorders>
              <w:top w:val="nil"/>
              <w:left w:val="single" w:sz="4" w:space="0" w:color="auto"/>
              <w:bottom w:val="single" w:sz="4" w:space="0" w:color="auto"/>
              <w:right w:val="single" w:sz="4" w:space="0" w:color="auto"/>
            </w:tcBorders>
            <w:vAlign w:val="center"/>
            <w:hideMark/>
          </w:tcPr>
          <w:p w:rsidR="00732542" w:rsidRPr="004F2EB8" w:rsidRDefault="00732542" w:rsidP="00732542">
            <w:pPr>
              <w:rPr>
                <w:rFonts w:ascii="Arial" w:hAnsi="Arial" w:cs="Arial"/>
                <w:lang w:val="ru-RU" w:eastAsia="ru-RU"/>
              </w:rPr>
            </w:pPr>
          </w:p>
        </w:tc>
        <w:tc>
          <w:tcPr>
            <w:tcW w:w="426" w:type="dxa"/>
            <w:vMerge/>
            <w:tcBorders>
              <w:top w:val="nil"/>
              <w:left w:val="single" w:sz="4" w:space="0" w:color="auto"/>
              <w:bottom w:val="single" w:sz="4" w:space="0" w:color="auto"/>
              <w:right w:val="single" w:sz="4" w:space="0" w:color="auto"/>
            </w:tcBorders>
            <w:vAlign w:val="center"/>
            <w:hideMark/>
          </w:tcPr>
          <w:p w:rsidR="00732542" w:rsidRPr="004F2EB8" w:rsidRDefault="00732542" w:rsidP="00732542">
            <w:pPr>
              <w:rPr>
                <w:rFonts w:ascii="Arial" w:hAnsi="Arial" w:cs="Arial"/>
                <w:lang w:val="ru-RU" w:eastAsia="ru-RU"/>
              </w:rPr>
            </w:pPr>
          </w:p>
        </w:tc>
        <w:tc>
          <w:tcPr>
            <w:tcW w:w="511" w:type="dxa"/>
            <w:vMerge/>
            <w:tcBorders>
              <w:top w:val="nil"/>
              <w:left w:val="single" w:sz="4" w:space="0" w:color="auto"/>
              <w:bottom w:val="single" w:sz="4" w:space="0" w:color="auto"/>
              <w:right w:val="single" w:sz="4" w:space="0" w:color="auto"/>
            </w:tcBorders>
            <w:vAlign w:val="center"/>
            <w:hideMark/>
          </w:tcPr>
          <w:p w:rsidR="00732542" w:rsidRPr="004F2EB8" w:rsidRDefault="00732542" w:rsidP="00732542">
            <w:pPr>
              <w:rPr>
                <w:rFonts w:ascii="Arial" w:hAnsi="Arial" w:cs="Arial"/>
                <w:lang w:val="ru-RU" w:eastAsia="ru-RU"/>
              </w:rPr>
            </w:pPr>
          </w:p>
        </w:tc>
        <w:tc>
          <w:tcPr>
            <w:tcW w:w="554" w:type="dxa"/>
            <w:vMerge/>
            <w:tcBorders>
              <w:top w:val="nil"/>
              <w:left w:val="single" w:sz="4" w:space="0" w:color="auto"/>
              <w:bottom w:val="single" w:sz="4" w:space="0" w:color="auto"/>
              <w:right w:val="single" w:sz="4" w:space="0" w:color="auto"/>
            </w:tcBorders>
            <w:vAlign w:val="center"/>
            <w:hideMark/>
          </w:tcPr>
          <w:p w:rsidR="00732542" w:rsidRPr="004F2EB8" w:rsidRDefault="00732542" w:rsidP="00732542">
            <w:pPr>
              <w:rPr>
                <w:rFonts w:ascii="Arial" w:hAnsi="Arial" w:cs="Arial"/>
                <w:lang w:val="ru-RU" w:eastAsia="ru-RU"/>
              </w:rPr>
            </w:pPr>
          </w:p>
        </w:tc>
        <w:tc>
          <w:tcPr>
            <w:tcW w:w="767" w:type="dxa"/>
            <w:tcBorders>
              <w:top w:val="nil"/>
              <w:left w:val="nil"/>
              <w:bottom w:val="nil"/>
              <w:right w:val="single" w:sz="4" w:space="0" w:color="auto"/>
            </w:tcBorders>
            <w:shd w:val="clear" w:color="auto" w:fill="auto"/>
            <w:textDirection w:val="btLr"/>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Подвид источников</w:t>
            </w:r>
          </w:p>
        </w:tc>
        <w:tc>
          <w:tcPr>
            <w:tcW w:w="1854" w:type="dxa"/>
            <w:tcBorders>
              <w:top w:val="nil"/>
              <w:left w:val="nil"/>
              <w:bottom w:val="nil"/>
              <w:right w:val="single" w:sz="4" w:space="0" w:color="auto"/>
            </w:tcBorders>
            <w:shd w:val="clear" w:color="auto" w:fill="auto"/>
            <w:textDirection w:val="btLr"/>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Аналитическая группа вида источников</w:t>
            </w:r>
          </w:p>
        </w:tc>
        <w:tc>
          <w:tcPr>
            <w:tcW w:w="2153" w:type="dxa"/>
            <w:vMerge/>
            <w:tcBorders>
              <w:top w:val="single" w:sz="4" w:space="0" w:color="auto"/>
              <w:left w:val="single" w:sz="4" w:space="0" w:color="auto"/>
              <w:bottom w:val="single" w:sz="4" w:space="0" w:color="000000"/>
              <w:right w:val="nil"/>
            </w:tcBorders>
            <w:vAlign w:val="center"/>
            <w:hideMark/>
          </w:tcPr>
          <w:p w:rsidR="00732542" w:rsidRPr="004F2EB8" w:rsidRDefault="00732542" w:rsidP="00732542">
            <w:pPr>
              <w:rPr>
                <w:rFonts w:ascii="Arial" w:hAnsi="Arial" w:cs="Arial"/>
                <w:lang w:val="ru-RU" w:eastAsia="ru-RU"/>
              </w:rPr>
            </w:pPr>
          </w:p>
        </w:tc>
        <w:tc>
          <w:tcPr>
            <w:tcW w:w="2025" w:type="dxa"/>
            <w:vMerge/>
            <w:tcBorders>
              <w:top w:val="single" w:sz="4" w:space="0" w:color="auto"/>
              <w:left w:val="single" w:sz="4" w:space="0" w:color="auto"/>
              <w:bottom w:val="single" w:sz="4" w:space="0" w:color="000000"/>
              <w:right w:val="nil"/>
            </w:tcBorders>
            <w:vAlign w:val="center"/>
            <w:hideMark/>
          </w:tcPr>
          <w:p w:rsidR="00732542" w:rsidRPr="004F2EB8" w:rsidRDefault="00732542" w:rsidP="00732542">
            <w:pPr>
              <w:rPr>
                <w:rFonts w:ascii="Arial" w:hAnsi="Arial" w:cs="Arial"/>
                <w:lang w:val="ru-RU" w:eastAsia="ru-RU"/>
              </w:rPr>
            </w:pPr>
          </w:p>
        </w:tc>
        <w:tc>
          <w:tcPr>
            <w:tcW w:w="2046" w:type="dxa"/>
            <w:vMerge/>
            <w:tcBorders>
              <w:top w:val="single" w:sz="4" w:space="0" w:color="auto"/>
              <w:left w:val="single" w:sz="4" w:space="0" w:color="auto"/>
              <w:bottom w:val="single" w:sz="4" w:space="0" w:color="000000"/>
              <w:right w:val="single" w:sz="4" w:space="0" w:color="auto"/>
            </w:tcBorders>
            <w:vAlign w:val="center"/>
            <w:hideMark/>
          </w:tcPr>
          <w:p w:rsidR="00732542" w:rsidRPr="004F2EB8" w:rsidRDefault="00732542" w:rsidP="00732542">
            <w:pPr>
              <w:rPr>
                <w:rFonts w:ascii="Arial" w:hAnsi="Arial" w:cs="Arial"/>
                <w:lang w:val="ru-RU" w:eastAsia="ru-RU"/>
              </w:rPr>
            </w:pPr>
          </w:p>
        </w:tc>
      </w:tr>
      <w:tr w:rsidR="00732542" w:rsidRPr="004F2EB8" w:rsidTr="00317799">
        <w:trPr>
          <w:trHeight w:val="405"/>
        </w:trPr>
        <w:tc>
          <w:tcPr>
            <w:tcW w:w="3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1</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2</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3</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4</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5</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6</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7</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8</w:t>
            </w:r>
          </w:p>
        </w:tc>
        <w:tc>
          <w:tcPr>
            <w:tcW w:w="215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9</w:t>
            </w:r>
          </w:p>
        </w:tc>
        <w:tc>
          <w:tcPr>
            <w:tcW w:w="2025"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10</w:t>
            </w:r>
          </w:p>
        </w:tc>
        <w:tc>
          <w:tcPr>
            <w:tcW w:w="204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11</w:t>
            </w:r>
          </w:p>
        </w:tc>
      </w:tr>
      <w:tr w:rsidR="00732542" w:rsidRPr="004F2EB8" w:rsidTr="00317799">
        <w:trPr>
          <w:trHeight w:val="1230"/>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Изменение остатков средств на счетах по учету средств бюджета</w:t>
            </w:r>
          </w:p>
        </w:tc>
        <w:tc>
          <w:tcPr>
            <w:tcW w:w="490"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53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511"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5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767"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8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215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2025"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w:t>
            </w:r>
          </w:p>
        </w:tc>
        <w:tc>
          <w:tcPr>
            <w:tcW w:w="204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0,00</w:t>
            </w:r>
          </w:p>
        </w:tc>
      </w:tr>
      <w:tr w:rsidR="00732542" w:rsidRPr="004F2EB8" w:rsidTr="00317799">
        <w:trPr>
          <w:trHeight w:val="735"/>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Увеличение остатков средств бюджетов</w:t>
            </w:r>
          </w:p>
        </w:tc>
        <w:tc>
          <w:tcPr>
            <w:tcW w:w="490"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53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511"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5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767"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8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500</w:t>
            </w:r>
          </w:p>
        </w:tc>
        <w:tc>
          <w:tcPr>
            <w:tcW w:w="215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-3 027 781,08  </w:t>
            </w:r>
          </w:p>
        </w:tc>
        <w:tc>
          <w:tcPr>
            <w:tcW w:w="2025"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-2 369 892,87  </w:t>
            </w:r>
          </w:p>
        </w:tc>
        <w:tc>
          <w:tcPr>
            <w:tcW w:w="204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 xml:space="preserve">-2 699 639,44  </w:t>
            </w:r>
          </w:p>
        </w:tc>
      </w:tr>
      <w:tr w:rsidR="00732542" w:rsidRPr="004F2EB8" w:rsidTr="00317799">
        <w:trPr>
          <w:trHeight w:val="1080"/>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Увеличение прочих остатков средств бюджетов</w:t>
            </w:r>
          </w:p>
        </w:tc>
        <w:tc>
          <w:tcPr>
            <w:tcW w:w="490"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53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511"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5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767"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8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500</w:t>
            </w:r>
          </w:p>
        </w:tc>
        <w:tc>
          <w:tcPr>
            <w:tcW w:w="215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-3 027 781,08  </w:t>
            </w:r>
          </w:p>
        </w:tc>
        <w:tc>
          <w:tcPr>
            <w:tcW w:w="2025"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-2 369 892,87  </w:t>
            </w:r>
          </w:p>
        </w:tc>
        <w:tc>
          <w:tcPr>
            <w:tcW w:w="204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 xml:space="preserve">-2 699 639,44  </w:t>
            </w:r>
          </w:p>
        </w:tc>
      </w:tr>
      <w:tr w:rsidR="00732542" w:rsidRPr="004F2EB8" w:rsidTr="00317799">
        <w:trPr>
          <w:trHeight w:val="1185"/>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Увеличение прочих остатков денежных средств бюджетов</w:t>
            </w:r>
          </w:p>
        </w:tc>
        <w:tc>
          <w:tcPr>
            <w:tcW w:w="490"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53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511"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5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767"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8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510</w:t>
            </w:r>
          </w:p>
        </w:tc>
        <w:tc>
          <w:tcPr>
            <w:tcW w:w="215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-3 027 781,08  </w:t>
            </w:r>
          </w:p>
        </w:tc>
        <w:tc>
          <w:tcPr>
            <w:tcW w:w="2025"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-2 369 892,87  </w:t>
            </w:r>
          </w:p>
        </w:tc>
        <w:tc>
          <w:tcPr>
            <w:tcW w:w="204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 xml:space="preserve">-2 699 639,44  </w:t>
            </w:r>
          </w:p>
        </w:tc>
      </w:tr>
      <w:tr w:rsidR="00732542" w:rsidRPr="004F2EB8" w:rsidTr="00317799">
        <w:trPr>
          <w:trHeight w:val="1470"/>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Увеличение прочих остатков денежных средств бюджетов сельских поселений</w:t>
            </w:r>
          </w:p>
        </w:tc>
        <w:tc>
          <w:tcPr>
            <w:tcW w:w="490"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53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511"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5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767"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8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510</w:t>
            </w:r>
          </w:p>
        </w:tc>
        <w:tc>
          <w:tcPr>
            <w:tcW w:w="215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-3 027 781,08  </w:t>
            </w:r>
          </w:p>
        </w:tc>
        <w:tc>
          <w:tcPr>
            <w:tcW w:w="2025"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-2 369 892,87  </w:t>
            </w:r>
          </w:p>
        </w:tc>
        <w:tc>
          <w:tcPr>
            <w:tcW w:w="204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 xml:space="preserve">-2 699 639,44  </w:t>
            </w:r>
          </w:p>
        </w:tc>
      </w:tr>
      <w:tr w:rsidR="00732542" w:rsidRPr="004F2EB8" w:rsidTr="00317799">
        <w:trPr>
          <w:trHeight w:val="795"/>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Уменьшение остатков средств бюджетов</w:t>
            </w:r>
          </w:p>
        </w:tc>
        <w:tc>
          <w:tcPr>
            <w:tcW w:w="490"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53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511"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5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767"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8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600</w:t>
            </w:r>
          </w:p>
        </w:tc>
        <w:tc>
          <w:tcPr>
            <w:tcW w:w="215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3 027 781,08  </w:t>
            </w:r>
          </w:p>
        </w:tc>
        <w:tc>
          <w:tcPr>
            <w:tcW w:w="2025"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2 369 892,87  </w:t>
            </w:r>
          </w:p>
        </w:tc>
        <w:tc>
          <w:tcPr>
            <w:tcW w:w="204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 xml:space="preserve">2 699 639,44  </w:t>
            </w:r>
          </w:p>
        </w:tc>
      </w:tr>
      <w:tr w:rsidR="00732542" w:rsidRPr="004F2EB8" w:rsidTr="00317799">
        <w:trPr>
          <w:trHeight w:val="1050"/>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Уменьшение прочих остатков средств бюджетов</w:t>
            </w:r>
          </w:p>
        </w:tc>
        <w:tc>
          <w:tcPr>
            <w:tcW w:w="490"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53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511"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5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767"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8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600</w:t>
            </w:r>
          </w:p>
        </w:tc>
        <w:tc>
          <w:tcPr>
            <w:tcW w:w="215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3 027 781,08  </w:t>
            </w:r>
          </w:p>
        </w:tc>
        <w:tc>
          <w:tcPr>
            <w:tcW w:w="2025"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2 369 892,87  </w:t>
            </w:r>
          </w:p>
        </w:tc>
        <w:tc>
          <w:tcPr>
            <w:tcW w:w="204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 xml:space="preserve">2 699 639,44  </w:t>
            </w:r>
          </w:p>
        </w:tc>
      </w:tr>
      <w:tr w:rsidR="00732542" w:rsidRPr="004F2EB8" w:rsidTr="00317799">
        <w:trPr>
          <w:trHeight w:val="1110"/>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t>Уменьшение прочих остатков денежных средств бюджетов</w:t>
            </w:r>
          </w:p>
        </w:tc>
        <w:tc>
          <w:tcPr>
            <w:tcW w:w="490"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53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511"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5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w:t>
            </w:r>
          </w:p>
        </w:tc>
        <w:tc>
          <w:tcPr>
            <w:tcW w:w="767"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8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610</w:t>
            </w:r>
          </w:p>
        </w:tc>
        <w:tc>
          <w:tcPr>
            <w:tcW w:w="215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3 027 781,08  </w:t>
            </w:r>
          </w:p>
        </w:tc>
        <w:tc>
          <w:tcPr>
            <w:tcW w:w="2025"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2 369 892,87  </w:t>
            </w:r>
          </w:p>
        </w:tc>
        <w:tc>
          <w:tcPr>
            <w:tcW w:w="204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 xml:space="preserve">2 699 639,44  </w:t>
            </w:r>
          </w:p>
        </w:tc>
      </w:tr>
      <w:tr w:rsidR="00732542" w:rsidRPr="004F2EB8" w:rsidTr="00317799">
        <w:trPr>
          <w:trHeight w:val="1425"/>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732542" w:rsidRPr="004F2EB8" w:rsidRDefault="00732542" w:rsidP="00732542">
            <w:pPr>
              <w:rPr>
                <w:rFonts w:ascii="Arial" w:hAnsi="Arial" w:cs="Arial"/>
                <w:color w:val="000000"/>
                <w:lang w:val="ru-RU" w:eastAsia="ru-RU"/>
              </w:rPr>
            </w:pPr>
            <w:r w:rsidRPr="004F2EB8">
              <w:rPr>
                <w:rFonts w:ascii="Arial" w:hAnsi="Arial" w:cs="Arial"/>
                <w:color w:val="000000"/>
                <w:lang w:val="ru-RU" w:eastAsia="ru-RU"/>
              </w:rPr>
              <w:lastRenderedPageBreak/>
              <w:t>Уменьшение прочих остатков денежных средств бюджетов сельских поселений</w:t>
            </w:r>
          </w:p>
        </w:tc>
        <w:tc>
          <w:tcPr>
            <w:tcW w:w="490"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53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02</w:t>
            </w:r>
          </w:p>
        </w:tc>
        <w:tc>
          <w:tcPr>
            <w:tcW w:w="511"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01</w:t>
            </w:r>
          </w:p>
        </w:tc>
        <w:tc>
          <w:tcPr>
            <w:tcW w:w="5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10</w:t>
            </w:r>
          </w:p>
        </w:tc>
        <w:tc>
          <w:tcPr>
            <w:tcW w:w="767"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0000</w:t>
            </w:r>
          </w:p>
        </w:tc>
        <w:tc>
          <w:tcPr>
            <w:tcW w:w="1854"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610</w:t>
            </w:r>
          </w:p>
        </w:tc>
        <w:tc>
          <w:tcPr>
            <w:tcW w:w="2153"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3 027 781,08  </w:t>
            </w:r>
          </w:p>
        </w:tc>
        <w:tc>
          <w:tcPr>
            <w:tcW w:w="2025"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color w:val="000000"/>
                <w:lang w:val="ru-RU" w:eastAsia="ru-RU"/>
              </w:rPr>
            </w:pPr>
            <w:r w:rsidRPr="004F2EB8">
              <w:rPr>
                <w:rFonts w:ascii="Arial" w:hAnsi="Arial" w:cs="Arial"/>
                <w:color w:val="000000"/>
                <w:lang w:val="ru-RU" w:eastAsia="ru-RU"/>
              </w:rPr>
              <w:t xml:space="preserve">2 369 892,87  </w:t>
            </w:r>
          </w:p>
        </w:tc>
        <w:tc>
          <w:tcPr>
            <w:tcW w:w="2046" w:type="dxa"/>
            <w:tcBorders>
              <w:top w:val="nil"/>
              <w:left w:val="nil"/>
              <w:bottom w:val="single" w:sz="4" w:space="0" w:color="auto"/>
              <w:right w:val="single" w:sz="4" w:space="0" w:color="auto"/>
            </w:tcBorders>
            <w:shd w:val="clear" w:color="auto" w:fill="auto"/>
            <w:noWrap/>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 xml:space="preserve">2 699 639,44  </w:t>
            </w:r>
          </w:p>
        </w:tc>
      </w:tr>
      <w:tr w:rsidR="00732542" w:rsidRPr="004F2EB8" w:rsidTr="00317799">
        <w:trPr>
          <w:trHeight w:val="1140"/>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732542" w:rsidRPr="004F2EB8" w:rsidRDefault="00732542" w:rsidP="00732542">
            <w:pPr>
              <w:rPr>
                <w:rFonts w:ascii="Arial" w:hAnsi="Arial" w:cs="Arial"/>
                <w:lang w:val="ru-RU" w:eastAsia="ru-RU"/>
              </w:rPr>
            </w:pPr>
            <w:r w:rsidRPr="004F2EB8">
              <w:rPr>
                <w:rFonts w:ascii="Arial" w:hAnsi="Arial" w:cs="Arial"/>
                <w:lang w:val="ru-RU" w:eastAsia="ru-RU"/>
              </w:rPr>
              <w:t xml:space="preserve">Всего  </w:t>
            </w:r>
          </w:p>
        </w:tc>
        <w:tc>
          <w:tcPr>
            <w:tcW w:w="490" w:type="dxa"/>
            <w:tcBorders>
              <w:top w:val="nil"/>
              <w:left w:val="nil"/>
              <w:bottom w:val="single" w:sz="4" w:space="0" w:color="auto"/>
              <w:right w:val="single" w:sz="4" w:space="0" w:color="auto"/>
            </w:tcBorders>
            <w:shd w:val="clear" w:color="auto" w:fill="auto"/>
            <w:vAlign w:val="center"/>
            <w:hideMark/>
          </w:tcPr>
          <w:p w:rsidR="00732542" w:rsidRPr="004F2EB8" w:rsidRDefault="00732542" w:rsidP="00732542">
            <w:pPr>
              <w:rPr>
                <w:rFonts w:ascii="Arial" w:hAnsi="Arial" w:cs="Arial"/>
                <w:lang w:val="ru-RU" w:eastAsia="ru-RU"/>
              </w:rPr>
            </w:pPr>
            <w:r w:rsidRPr="004F2EB8">
              <w:rPr>
                <w:rFonts w:ascii="Arial" w:hAnsi="Arial" w:cs="Arial"/>
                <w:lang w:val="ru-RU" w:eastAsia="ru-RU"/>
              </w:rPr>
              <w:t> </w:t>
            </w:r>
          </w:p>
        </w:tc>
        <w:tc>
          <w:tcPr>
            <w:tcW w:w="533" w:type="dxa"/>
            <w:tcBorders>
              <w:top w:val="nil"/>
              <w:left w:val="nil"/>
              <w:bottom w:val="single" w:sz="4" w:space="0" w:color="auto"/>
              <w:right w:val="single" w:sz="4" w:space="0" w:color="auto"/>
            </w:tcBorders>
            <w:shd w:val="clear" w:color="auto" w:fill="auto"/>
            <w:vAlign w:val="center"/>
            <w:hideMark/>
          </w:tcPr>
          <w:p w:rsidR="00732542" w:rsidRPr="004F2EB8" w:rsidRDefault="00732542" w:rsidP="00732542">
            <w:pPr>
              <w:rPr>
                <w:rFonts w:ascii="Arial" w:hAnsi="Arial" w:cs="Arial"/>
                <w:lang w:val="ru-RU" w:eastAsia="ru-RU"/>
              </w:rPr>
            </w:pPr>
            <w:r w:rsidRPr="004F2EB8">
              <w:rPr>
                <w:rFonts w:ascii="Arial" w:hAnsi="Arial" w:cs="Arial"/>
                <w:lang w:val="ru-RU"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32542" w:rsidRPr="004F2EB8" w:rsidRDefault="00732542" w:rsidP="00732542">
            <w:pPr>
              <w:rPr>
                <w:rFonts w:ascii="Arial" w:hAnsi="Arial" w:cs="Arial"/>
                <w:lang w:val="ru-RU" w:eastAsia="ru-RU"/>
              </w:rPr>
            </w:pPr>
            <w:r w:rsidRPr="004F2EB8">
              <w:rPr>
                <w:rFonts w:ascii="Arial" w:hAnsi="Arial" w:cs="Arial"/>
                <w:lang w:val="ru-RU" w:eastAsia="ru-RU"/>
              </w:rPr>
              <w:t> </w:t>
            </w:r>
          </w:p>
        </w:tc>
        <w:tc>
          <w:tcPr>
            <w:tcW w:w="511" w:type="dxa"/>
            <w:tcBorders>
              <w:top w:val="nil"/>
              <w:left w:val="nil"/>
              <w:bottom w:val="single" w:sz="4" w:space="0" w:color="auto"/>
              <w:right w:val="single" w:sz="4" w:space="0" w:color="auto"/>
            </w:tcBorders>
            <w:shd w:val="clear" w:color="auto" w:fill="auto"/>
            <w:vAlign w:val="center"/>
            <w:hideMark/>
          </w:tcPr>
          <w:p w:rsidR="00732542" w:rsidRPr="004F2EB8" w:rsidRDefault="00732542" w:rsidP="00732542">
            <w:pPr>
              <w:rPr>
                <w:rFonts w:ascii="Arial" w:hAnsi="Arial" w:cs="Arial"/>
                <w:lang w:val="ru-RU" w:eastAsia="ru-RU"/>
              </w:rPr>
            </w:pPr>
            <w:r w:rsidRPr="004F2EB8">
              <w:rPr>
                <w:rFonts w:ascii="Arial" w:hAnsi="Arial" w:cs="Arial"/>
                <w:lang w:val="ru-RU" w:eastAsia="ru-RU"/>
              </w:rPr>
              <w:t> </w:t>
            </w:r>
          </w:p>
        </w:tc>
        <w:tc>
          <w:tcPr>
            <w:tcW w:w="554" w:type="dxa"/>
            <w:tcBorders>
              <w:top w:val="nil"/>
              <w:left w:val="nil"/>
              <w:bottom w:val="single" w:sz="4" w:space="0" w:color="auto"/>
              <w:right w:val="single" w:sz="4" w:space="0" w:color="auto"/>
            </w:tcBorders>
            <w:shd w:val="clear" w:color="auto" w:fill="auto"/>
            <w:vAlign w:val="center"/>
            <w:hideMark/>
          </w:tcPr>
          <w:p w:rsidR="00732542" w:rsidRPr="004F2EB8" w:rsidRDefault="00732542" w:rsidP="00732542">
            <w:pPr>
              <w:rPr>
                <w:rFonts w:ascii="Arial" w:hAnsi="Arial" w:cs="Arial"/>
                <w:lang w:val="ru-RU" w:eastAsia="ru-RU"/>
              </w:rPr>
            </w:pPr>
            <w:r w:rsidRPr="004F2EB8">
              <w:rPr>
                <w:rFonts w:ascii="Arial" w:hAnsi="Arial" w:cs="Arial"/>
                <w:lang w:val="ru-RU" w:eastAsia="ru-RU"/>
              </w:rPr>
              <w:t> </w:t>
            </w:r>
          </w:p>
        </w:tc>
        <w:tc>
          <w:tcPr>
            <w:tcW w:w="767" w:type="dxa"/>
            <w:tcBorders>
              <w:top w:val="nil"/>
              <w:left w:val="nil"/>
              <w:bottom w:val="single" w:sz="4" w:space="0" w:color="auto"/>
              <w:right w:val="single" w:sz="4" w:space="0" w:color="auto"/>
            </w:tcBorders>
            <w:shd w:val="clear" w:color="auto" w:fill="auto"/>
            <w:vAlign w:val="center"/>
            <w:hideMark/>
          </w:tcPr>
          <w:p w:rsidR="00732542" w:rsidRPr="004F2EB8" w:rsidRDefault="00732542" w:rsidP="00732542">
            <w:pPr>
              <w:rPr>
                <w:rFonts w:ascii="Arial" w:hAnsi="Arial" w:cs="Arial"/>
                <w:lang w:val="ru-RU" w:eastAsia="ru-RU"/>
              </w:rPr>
            </w:pPr>
            <w:r w:rsidRPr="004F2EB8">
              <w:rPr>
                <w:rFonts w:ascii="Arial" w:hAnsi="Arial" w:cs="Arial"/>
                <w:lang w:val="ru-RU" w:eastAsia="ru-RU"/>
              </w:rPr>
              <w:t> </w:t>
            </w:r>
          </w:p>
        </w:tc>
        <w:tc>
          <w:tcPr>
            <w:tcW w:w="1854" w:type="dxa"/>
            <w:tcBorders>
              <w:top w:val="nil"/>
              <w:left w:val="nil"/>
              <w:bottom w:val="single" w:sz="4" w:space="0" w:color="auto"/>
              <w:right w:val="single" w:sz="4" w:space="0" w:color="auto"/>
            </w:tcBorders>
            <w:shd w:val="clear" w:color="auto" w:fill="auto"/>
            <w:vAlign w:val="center"/>
            <w:hideMark/>
          </w:tcPr>
          <w:p w:rsidR="00732542" w:rsidRPr="004F2EB8" w:rsidRDefault="00732542" w:rsidP="00732542">
            <w:pPr>
              <w:rPr>
                <w:rFonts w:ascii="Arial" w:hAnsi="Arial" w:cs="Arial"/>
                <w:lang w:val="ru-RU" w:eastAsia="ru-RU"/>
              </w:rPr>
            </w:pPr>
            <w:r w:rsidRPr="004F2EB8">
              <w:rPr>
                <w:rFonts w:ascii="Arial" w:hAnsi="Arial" w:cs="Arial"/>
                <w:lang w:val="ru-RU" w:eastAsia="ru-RU"/>
              </w:rPr>
              <w:t> </w:t>
            </w:r>
          </w:p>
        </w:tc>
        <w:tc>
          <w:tcPr>
            <w:tcW w:w="2153" w:type="dxa"/>
            <w:tcBorders>
              <w:top w:val="nil"/>
              <w:left w:val="nil"/>
              <w:bottom w:val="single" w:sz="4" w:space="0" w:color="auto"/>
              <w:right w:val="single" w:sz="4" w:space="0" w:color="auto"/>
            </w:tcBorders>
            <w:shd w:val="clear" w:color="auto" w:fill="auto"/>
            <w:vAlign w:val="center"/>
            <w:hideMark/>
          </w:tcPr>
          <w:p w:rsidR="00732542" w:rsidRPr="004F2EB8" w:rsidRDefault="00732542" w:rsidP="00732542">
            <w:pPr>
              <w:jc w:val="right"/>
              <w:rPr>
                <w:rFonts w:ascii="Arial" w:hAnsi="Arial" w:cs="Arial"/>
                <w:lang w:val="ru-RU" w:eastAsia="ru-RU"/>
              </w:rPr>
            </w:pPr>
            <w:r w:rsidRPr="004F2EB8">
              <w:rPr>
                <w:rFonts w:ascii="Arial" w:hAnsi="Arial" w:cs="Arial"/>
                <w:lang w:val="ru-RU" w:eastAsia="ru-RU"/>
              </w:rPr>
              <w:t>0,00</w:t>
            </w:r>
          </w:p>
        </w:tc>
        <w:tc>
          <w:tcPr>
            <w:tcW w:w="2025" w:type="dxa"/>
            <w:tcBorders>
              <w:top w:val="nil"/>
              <w:left w:val="nil"/>
              <w:bottom w:val="single" w:sz="4" w:space="0" w:color="auto"/>
              <w:right w:val="single" w:sz="4" w:space="0" w:color="auto"/>
            </w:tcBorders>
            <w:shd w:val="clear" w:color="auto" w:fill="auto"/>
            <w:vAlign w:val="center"/>
            <w:hideMark/>
          </w:tcPr>
          <w:p w:rsidR="00732542" w:rsidRPr="004F2EB8" w:rsidRDefault="00732542" w:rsidP="00732542">
            <w:pPr>
              <w:jc w:val="right"/>
              <w:rPr>
                <w:rFonts w:ascii="Arial" w:hAnsi="Arial" w:cs="Arial"/>
                <w:lang w:val="ru-RU" w:eastAsia="ru-RU"/>
              </w:rPr>
            </w:pPr>
            <w:r w:rsidRPr="004F2EB8">
              <w:rPr>
                <w:rFonts w:ascii="Arial" w:hAnsi="Arial" w:cs="Arial"/>
                <w:lang w:val="ru-RU" w:eastAsia="ru-RU"/>
              </w:rPr>
              <w:t>0,00</w:t>
            </w:r>
          </w:p>
        </w:tc>
        <w:tc>
          <w:tcPr>
            <w:tcW w:w="2046" w:type="dxa"/>
            <w:tcBorders>
              <w:top w:val="nil"/>
              <w:left w:val="nil"/>
              <w:bottom w:val="single" w:sz="4" w:space="0" w:color="auto"/>
              <w:right w:val="single" w:sz="4" w:space="0" w:color="auto"/>
            </w:tcBorders>
            <w:shd w:val="clear" w:color="auto" w:fill="auto"/>
            <w:vAlign w:val="center"/>
            <w:hideMark/>
          </w:tcPr>
          <w:p w:rsidR="00732542" w:rsidRPr="004F2EB8" w:rsidRDefault="00732542" w:rsidP="00732542">
            <w:pPr>
              <w:jc w:val="center"/>
              <w:rPr>
                <w:rFonts w:ascii="Arial" w:hAnsi="Arial" w:cs="Arial"/>
                <w:lang w:val="ru-RU" w:eastAsia="ru-RU"/>
              </w:rPr>
            </w:pPr>
            <w:r w:rsidRPr="004F2EB8">
              <w:rPr>
                <w:rFonts w:ascii="Arial" w:hAnsi="Arial" w:cs="Arial"/>
                <w:lang w:val="ru-RU" w:eastAsia="ru-RU"/>
              </w:rPr>
              <w:t>0,00</w:t>
            </w:r>
          </w:p>
        </w:tc>
      </w:tr>
      <w:tr w:rsidR="00732542" w:rsidRPr="004F2EB8" w:rsidTr="00317799">
        <w:trPr>
          <w:trHeight w:val="375"/>
        </w:trPr>
        <w:tc>
          <w:tcPr>
            <w:tcW w:w="3325" w:type="dxa"/>
            <w:tcBorders>
              <w:top w:val="nil"/>
              <w:left w:val="nil"/>
              <w:bottom w:val="nil"/>
              <w:right w:val="nil"/>
            </w:tcBorders>
            <w:shd w:val="clear" w:color="auto" w:fill="auto"/>
            <w:noWrap/>
            <w:vAlign w:val="center"/>
            <w:hideMark/>
          </w:tcPr>
          <w:p w:rsidR="00732542" w:rsidRPr="004F2EB8" w:rsidRDefault="00732542" w:rsidP="00732542">
            <w:pPr>
              <w:rPr>
                <w:rFonts w:ascii="Arial" w:hAnsi="Arial" w:cs="Arial"/>
                <w:lang w:val="ru-RU" w:eastAsia="ru-RU"/>
              </w:rPr>
            </w:pPr>
          </w:p>
        </w:tc>
        <w:tc>
          <w:tcPr>
            <w:tcW w:w="490"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533"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426"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511"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554"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767"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1854"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2153"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2025"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c>
          <w:tcPr>
            <w:tcW w:w="2046" w:type="dxa"/>
            <w:tcBorders>
              <w:top w:val="nil"/>
              <w:left w:val="nil"/>
              <w:bottom w:val="nil"/>
              <w:right w:val="nil"/>
            </w:tcBorders>
            <w:shd w:val="clear" w:color="auto" w:fill="auto"/>
            <w:noWrap/>
            <w:vAlign w:val="center"/>
            <w:hideMark/>
          </w:tcPr>
          <w:p w:rsidR="00732542" w:rsidRPr="004F2EB8" w:rsidRDefault="00732542" w:rsidP="00732542">
            <w:pPr>
              <w:jc w:val="center"/>
              <w:rPr>
                <w:rFonts w:ascii="Arial" w:hAnsi="Arial" w:cs="Arial"/>
                <w:lang w:val="ru-RU" w:eastAsia="ru-RU"/>
              </w:rPr>
            </w:pPr>
          </w:p>
        </w:tc>
      </w:tr>
    </w:tbl>
    <w:p w:rsidR="00732542" w:rsidRPr="004F2EB8" w:rsidRDefault="00732542" w:rsidP="004F2EB8">
      <w:pPr>
        <w:shd w:val="clear" w:color="auto" w:fill="FFFFFF"/>
        <w:jc w:val="both"/>
        <w:rPr>
          <w:rFonts w:ascii="Arial" w:hAnsi="Arial" w:cs="Arial"/>
          <w:lang w:val="ru-RU"/>
        </w:rPr>
      </w:pPr>
    </w:p>
    <w:sectPr w:rsidR="00732542" w:rsidRPr="004F2EB8" w:rsidSect="00732542">
      <w:pgSz w:w="16838" w:h="11906" w:orient="landscape"/>
      <w:pgMar w:top="1259" w:right="1134" w:bottom="748"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296" w:rsidRDefault="001C1296">
      <w:r>
        <w:separator/>
      </w:r>
    </w:p>
  </w:endnote>
  <w:endnote w:type="continuationSeparator" w:id="1">
    <w:p w:rsidR="001C1296" w:rsidRDefault="001C1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42" w:rsidRDefault="00C26A50" w:rsidP="00BD4A73">
    <w:pPr>
      <w:pStyle w:val="a5"/>
      <w:framePr w:wrap="around" w:vAnchor="text" w:hAnchor="margin" w:xAlign="right" w:y="1"/>
      <w:rPr>
        <w:rStyle w:val="a8"/>
      </w:rPr>
    </w:pPr>
    <w:r>
      <w:rPr>
        <w:rStyle w:val="a8"/>
      </w:rPr>
      <w:fldChar w:fldCharType="begin"/>
    </w:r>
    <w:r w:rsidR="00732542">
      <w:rPr>
        <w:rStyle w:val="a8"/>
      </w:rPr>
      <w:instrText xml:space="preserve">PAGE  </w:instrText>
    </w:r>
    <w:r>
      <w:rPr>
        <w:rStyle w:val="a8"/>
      </w:rPr>
      <w:fldChar w:fldCharType="end"/>
    </w:r>
  </w:p>
  <w:p w:rsidR="00732542" w:rsidRDefault="00732542" w:rsidP="00ED2A2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42" w:rsidRDefault="00732542" w:rsidP="00ED2A2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296" w:rsidRDefault="001C1296">
      <w:r>
        <w:separator/>
      </w:r>
    </w:p>
  </w:footnote>
  <w:footnote w:type="continuationSeparator" w:id="1">
    <w:p w:rsidR="001C1296" w:rsidRDefault="001C1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42" w:rsidRDefault="00C26A50" w:rsidP="00CF78CC">
    <w:pPr>
      <w:pStyle w:val="aa"/>
      <w:framePr w:wrap="around" w:vAnchor="text" w:hAnchor="margin" w:xAlign="center" w:y="1"/>
      <w:rPr>
        <w:rStyle w:val="a8"/>
      </w:rPr>
    </w:pPr>
    <w:r>
      <w:rPr>
        <w:rStyle w:val="a8"/>
      </w:rPr>
      <w:fldChar w:fldCharType="begin"/>
    </w:r>
    <w:r w:rsidR="00732542">
      <w:rPr>
        <w:rStyle w:val="a8"/>
      </w:rPr>
      <w:instrText xml:space="preserve">PAGE  </w:instrText>
    </w:r>
    <w:r>
      <w:rPr>
        <w:rStyle w:val="a8"/>
      </w:rPr>
      <w:fldChar w:fldCharType="end"/>
    </w:r>
  </w:p>
  <w:p w:rsidR="00732542" w:rsidRDefault="007325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42" w:rsidRDefault="00C26A50" w:rsidP="00CF78CC">
    <w:pPr>
      <w:pStyle w:val="aa"/>
      <w:framePr w:wrap="around" w:vAnchor="text" w:hAnchor="margin" w:xAlign="center" w:y="1"/>
      <w:rPr>
        <w:rStyle w:val="a8"/>
      </w:rPr>
    </w:pPr>
    <w:r>
      <w:rPr>
        <w:rStyle w:val="a8"/>
      </w:rPr>
      <w:fldChar w:fldCharType="begin"/>
    </w:r>
    <w:r w:rsidR="00732542">
      <w:rPr>
        <w:rStyle w:val="a8"/>
      </w:rPr>
      <w:instrText xml:space="preserve">PAGE  </w:instrText>
    </w:r>
    <w:r>
      <w:rPr>
        <w:rStyle w:val="a8"/>
      </w:rPr>
      <w:fldChar w:fldCharType="separate"/>
    </w:r>
    <w:r w:rsidR="004F2EB8">
      <w:rPr>
        <w:rStyle w:val="a8"/>
        <w:noProof/>
      </w:rPr>
      <w:t>55</w:t>
    </w:r>
    <w:r>
      <w:rPr>
        <w:rStyle w:val="a8"/>
      </w:rPr>
      <w:fldChar w:fldCharType="end"/>
    </w:r>
  </w:p>
  <w:p w:rsidR="00732542" w:rsidRDefault="00732542">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0F42"/>
    <w:rsid w:val="00007874"/>
    <w:rsid w:val="00015DA9"/>
    <w:rsid w:val="00032EA0"/>
    <w:rsid w:val="00033F99"/>
    <w:rsid w:val="00036383"/>
    <w:rsid w:val="00036D03"/>
    <w:rsid w:val="00040244"/>
    <w:rsid w:val="000434D1"/>
    <w:rsid w:val="000440E0"/>
    <w:rsid w:val="0004475F"/>
    <w:rsid w:val="000459C7"/>
    <w:rsid w:val="00053D8D"/>
    <w:rsid w:val="000540E9"/>
    <w:rsid w:val="00057FC0"/>
    <w:rsid w:val="00070B5F"/>
    <w:rsid w:val="000726E2"/>
    <w:rsid w:val="00073CB3"/>
    <w:rsid w:val="0007650B"/>
    <w:rsid w:val="00076722"/>
    <w:rsid w:val="00083276"/>
    <w:rsid w:val="00083B26"/>
    <w:rsid w:val="00090F1E"/>
    <w:rsid w:val="000936EE"/>
    <w:rsid w:val="00096331"/>
    <w:rsid w:val="0009742E"/>
    <w:rsid w:val="000A0213"/>
    <w:rsid w:val="000A11D1"/>
    <w:rsid w:val="000A5146"/>
    <w:rsid w:val="000A6B1D"/>
    <w:rsid w:val="000A6C44"/>
    <w:rsid w:val="000B1062"/>
    <w:rsid w:val="000B7C74"/>
    <w:rsid w:val="000C4E3C"/>
    <w:rsid w:val="000C561B"/>
    <w:rsid w:val="000C7107"/>
    <w:rsid w:val="000D50A9"/>
    <w:rsid w:val="000D5AC9"/>
    <w:rsid w:val="000E06DB"/>
    <w:rsid w:val="000E522C"/>
    <w:rsid w:val="000F0508"/>
    <w:rsid w:val="000F09A9"/>
    <w:rsid w:val="000F3D8E"/>
    <w:rsid w:val="000F53CC"/>
    <w:rsid w:val="000F7CFC"/>
    <w:rsid w:val="00100346"/>
    <w:rsid w:val="00107896"/>
    <w:rsid w:val="00111296"/>
    <w:rsid w:val="00112713"/>
    <w:rsid w:val="0011534B"/>
    <w:rsid w:val="00116ED9"/>
    <w:rsid w:val="00121668"/>
    <w:rsid w:val="00123F79"/>
    <w:rsid w:val="00124378"/>
    <w:rsid w:val="001323CD"/>
    <w:rsid w:val="0013341B"/>
    <w:rsid w:val="00136E5C"/>
    <w:rsid w:val="00140A55"/>
    <w:rsid w:val="00152FF5"/>
    <w:rsid w:val="0015350C"/>
    <w:rsid w:val="00160357"/>
    <w:rsid w:val="0016097F"/>
    <w:rsid w:val="00161491"/>
    <w:rsid w:val="001614CA"/>
    <w:rsid w:val="00164CBE"/>
    <w:rsid w:val="00174E64"/>
    <w:rsid w:val="0018033F"/>
    <w:rsid w:val="0018034B"/>
    <w:rsid w:val="001821B2"/>
    <w:rsid w:val="00185F7D"/>
    <w:rsid w:val="00191CE9"/>
    <w:rsid w:val="00193981"/>
    <w:rsid w:val="00193DF5"/>
    <w:rsid w:val="00193E89"/>
    <w:rsid w:val="00195385"/>
    <w:rsid w:val="001958A9"/>
    <w:rsid w:val="00196DBD"/>
    <w:rsid w:val="001A09F2"/>
    <w:rsid w:val="001A1C0B"/>
    <w:rsid w:val="001A245A"/>
    <w:rsid w:val="001A4F35"/>
    <w:rsid w:val="001A7554"/>
    <w:rsid w:val="001A7D78"/>
    <w:rsid w:val="001B00D4"/>
    <w:rsid w:val="001B54F4"/>
    <w:rsid w:val="001B5ACB"/>
    <w:rsid w:val="001B5C2D"/>
    <w:rsid w:val="001C1296"/>
    <w:rsid w:val="001D1BD0"/>
    <w:rsid w:val="001D4AA4"/>
    <w:rsid w:val="001D5987"/>
    <w:rsid w:val="001D5D8D"/>
    <w:rsid w:val="001D68AC"/>
    <w:rsid w:val="001D72F8"/>
    <w:rsid w:val="001E16B7"/>
    <w:rsid w:val="001E1EED"/>
    <w:rsid w:val="001E79C0"/>
    <w:rsid w:val="001E7A12"/>
    <w:rsid w:val="001F1751"/>
    <w:rsid w:val="001F2FD5"/>
    <w:rsid w:val="001F3273"/>
    <w:rsid w:val="001F4ACB"/>
    <w:rsid w:val="001F6316"/>
    <w:rsid w:val="001F63FE"/>
    <w:rsid w:val="001F727E"/>
    <w:rsid w:val="001F756F"/>
    <w:rsid w:val="00201A97"/>
    <w:rsid w:val="00204B78"/>
    <w:rsid w:val="002069CD"/>
    <w:rsid w:val="00206F6A"/>
    <w:rsid w:val="00213412"/>
    <w:rsid w:val="00214C8C"/>
    <w:rsid w:val="00215646"/>
    <w:rsid w:val="00215D8C"/>
    <w:rsid w:val="00220590"/>
    <w:rsid w:val="002215B4"/>
    <w:rsid w:val="00221A41"/>
    <w:rsid w:val="002220C2"/>
    <w:rsid w:val="002240AF"/>
    <w:rsid w:val="00232486"/>
    <w:rsid w:val="00233A3D"/>
    <w:rsid w:val="0023780A"/>
    <w:rsid w:val="002418D5"/>
    <w:rsid w:val="00243500"/>
    <w:rsid w:val="00244625"/>
    <w:rsid w:val="00244E97"/>
    <w:rsid w:val="00246041"/>
    <w:rsid w:val="0025044B"/>
    <w:rsid w:val="00255A6F"/>
    <w:rsid w:val="0025644B"/>
    <w:rsid w:val="00261201"/>
    <w:rsid w:val="002641E2"/>
    <w:rsid w:val="002651F8"/>
    <w:rsid w:val="00273ACB"/>
    <w:rsid w:val="002772E2"/>
    <w:rsid w:val="00293112"/>
    <w:rsid w:val="00297F8E"/>
    <w:rsid w:val="002A0525"/>
    <w:rsid w:val="002A12E3"/>
    <w:rsid w:val="002B59B6"/>
    <w:rsid w:val="002C01DB"/>
    <w:rsid w:val="002C2395"/>
    <w:rsid w:val="002C761D"/>
    <w:rsid w:val="002D123B"/>
    <w:rsid w:val="002D149D"/>
    <w:rsid w:val="002D54EE"/>
    <w:rsid w:val="002D5E8C"/>
    <w:rsid w:val="002D6C6B"/>
    <w:rsid w:val="002D75EF"/>
    <w:rsid w:val="002E7491"/>
    <w:rsid w:val="002E7BA5"/>
    <w:rsid w:val="002F7FE8"/>
    <w:rsid w:val="00303FE7"/>
    <w:rsid w:val="00305155"/>
    <w:rsid w:val="00305247"/>
    <w:rsid w:val="003114D6"/>
    <w:rsid w:val="00315C38"/>
    <w:rsid w:val="00316307"/>
    <w:rsid w:val="00317799"/>
    <w:rsid w:val="0032725F"/>
    <w:rsid w:val="0033007D"/>
    <w:rsid w:val="0033047E"/>
    <w:rsid w:val="003335D0"/>
    <w:rsid w:val="0033561B"/>
    <w:rsid w:val="00336FF9"/>
    <w:rsid w:val="003374B6"/>
    <w:rsid w:val="00347AB9"/>
    <w:rsid w:val="00350FD6"/>
    <w:rsid w:val="00355229"/>
    <w:rsid w:val="0035535D"/>
    <w:rsid w:val="0036700F"/>
    <w:rsid w:val="00367B77"/>
    <w:rsid w:val="00370C43"/>
    <w:rsid w:val="00373E45"/>
    <w:rsid w:val="00375791"/>
    <w:rsid w:val="003845BC"/>
    <w:rsid w:val="00390F98"/>
    <w:rsid w:val="00394781"/>
    <w:rsid w:val="00397798"/>
    <w:rsid w:val="003A0E6D"/>
    <w:rsid w:val="003A6F4D"/>
    <w:rsid w:val="003A7FD3"/>
    <w:rsid w:val="003B49E6"/>
    <w:rsid w:val="003C583B"/>
    <w:rsid w:val="003D364F"/>
    <w:rsid w:val="003D458B"/>
    <w:rsid w:val="003D69A4"/>
    <w:rsid w:val="003E2A6C"/>
    <w:rsid w:val="003E2E78"/>
    <w:rsid w:val="003E3378"/>
    <w:rsid w:val="003F33D3"/>
    <w:rsid w:val="003F5773"/>
    <w:rsid w:val="003F73A9"/>
    <w:rsid w:val="00403647"/>
    <w:rsid w:val="004051F5"/>
    <w:rsid w:val="004074D3"/>
    <w:rsid w:val="00407B54"/>
    <w:rsid w:val="00410C2F"/>
    <w:rsid w:val="00411FDD"/>
    <w:rsid w:val="00412C97"/>
    <w:rsid w:val="004142FB"/>
    <w:rsid w:val="00414F95"/>
    <w:rsid w:val="004254EE"/>
    <w:rsid w:val="00426DE8"/>
    <w:rsid w:val="004303D9"/>
    <w:rsid w:val="004310C3"/>
    <w:rsid w:val="00433778"/>
    <w:rsid w:val="0043794A"/>
    <w:rsid w:val="00437C41"/>
    <w:rsid w:val="00440B63"/>
    <w:rsid w:val="0044347C"/>
    <w:rsid w:val="00445400"/>
    <w:rsid w:val="00445F00"/>
    <w:rsid w:val="004468AB"/>
    <w:rsid w:val="00450C70"/>
    <w:rsid w:val="00454897"/>
    <w:rsid w:val="00455B76"/>
    <w:rsid w:val="00457358"/>
    <w:rsid w:val="00461E35"/>
    <w:rsid w:val="004628D4"/>
    <w:rsid w:val="00462FEB"/>
    <w:rsid w:val="004703C5"/>
    <w:rsid w:val="00470418"/>
    <w:rsid w:val="00471D27"/>
    <w:rsid w:val="00480F42"/>
    <w:rsid w:val="0048162F"/>
    <w:rsid w:val="004834B4"/>
    <w:rsid w:val="004913B3"/>
    <w:rsid w:val="0049310D"/>
    <w:rsid w:val="004959D6"/>
    <w:rsid w:val="00496F27"/>
    <w:rsid w:val="00497FA0"/>
    <w:rsid w:val="004A4B39"/>
    <w:rsid w:val="004A5539"/>
    <w:rsid w:val="004A743A"/>
    <w:rsid w:val="004B34A5"/>
    <w:rsid w:val="004B6F7D"/>
    <w:rsid w:val="004C27E6"/>
    <w:rsid w:val="004C5619"/>
    <w:rsid w:val="004C6359"/>
    <w:rsid w:val="004D5794"/>
    <w:rsid w:val="004D71EA"/>
    <w:rsid w:val="004D7426"/>
    <w:rsid w:val="004E5BB2"/>
    <w:rsid w:val="004E5EF7"/>
    <w:rsid w:val="004F075F"/>
    <w:rsid w:val="004F2EB8"/>
    <w:rsid w:val="004F3C57"/>
    <w:rsid w:val="004F4D53"/>
    <w:rsid w:val="004F61A4"/>
    <w:rsid w:val="005011DA"/>
    <w:rsid w:val="00501AD7"/>
    <w:rsid w:val="00503F15"/>
    <w:rsid w:val="0051070D"/>
    <w:rsid w:val="0051462D"/>
    <w:rsid w:val="00514C12"/>
    <w:rsid w:val="00515041"/>
    <w:rsid w:val="0051573D"/>
    <w:rsid w:val="00517568"/>
    <w:rsid w:val="005218A9"/>
    <w:rsid w:val="00527390"/>
    <w:rsid w:val="0053072E"/>
    <w:rsid w:val="00534022"/>
    <w:rsid w:val="0054545A"/>
    <w:rsid w:val="00545E3A"/>
    <w:rsid w:val="005540EC"/>
    <w:rsid w:val="00557CA7"/>
    <w:rsid w:val="005618C7"/>
    <w:rsid w:val="005654C0"/>
    <w:rsid w:val="00570B38"/>
    <w:rsid w:val="00574588"/>
    <w:rsid w:val="0057659C"/>
    <w:rsid w:val="00586FD8"/>
    <w:rsid w:val="0059363C"/>
    <w:rsid w:val="00594185"/>
    <w:rsid w:val="0059449E"/>
    <w:rsid w:val="00597B18"/>
    <w:rsid w:val="005A118C"/>
    <w:rsid w:val="005A334A"/>
    <w:rsid w:val="005A7A86"/>
    <w:rsid w:val="005B2CA5"/>
    <w:rsid w:val="005B2E0F"/>
    <w:rsid w:val="005B6398"/>
    <w:rsid w:val="005C11C3"/>
    <w:rsid w:val="005C1B67"/>
    <w:rsid w:val="005C7255"/>
    <w:rsid w:val="005D3F28"/>
    <w:rsid w:val="005D583A"/>
    <w:rsid w:val="005D5CE4"/>
    <w:rsid w:val="005D65C2"/>
    <w:rsid w:val="005D6721"/>
    <w:rsid w:val="005D679B"/>
    <w:rsid w:val="005E3075"/>
    <w:rsid w:val="005E6657"/>
    <w:rsid w:val="005F7D70"/>
    <w:rsid w:val="00601924"/>
    <w:rsid w:val="006024E9"/>
    <w:rsid w:val="00607652"/>
    <w:rsid w:val="00614258"/>
    <w:rsid w:val="006154ED"/>
    <w:rsid w:val="006227C4"/>
    <w:rsid w:val="00625087"/>
    <w:rsid w:val="0062706B"/>
    <w:rsid w:val="00634B69"/>
    <w:rsid w:val="00641A10"/>
    <w:rsid w:val="00641D14"/>
    <w:rsid w:val="00642124"/>
    <w:rsid w:val="00643C97"/>
    <w:rsid w:val="0064539D"/>
    <w:rsid w:val="0064628B"/>
    <w:rsid w:val="006539F2"/>
    <w:rsid w:val="00654D1C"/>
    <w:rsid w:val="00655D4D"/>
    <w:rsid w:val="00661E88"/>
    <w:rsid w:val="00665FC4"/>
    <w:rsid w:val="00667D8F"/>
    <w:rsid w:val="0067076F"/>
    <w:rsid w:val="00670BC0"/>
    <w:rsid w:val="006722C4"/>
    <w:rsid w:val="00677FE4"/>
    <w:rsid w:val="00686B3D"/>
    <w:rsid w:val="00692CEB"/>
    <w:rsid w:val="006937E2"/>
    <w:rsid w:val="00694958"/>
    <w:rsid w:val="00695867"/>
    <w:rsid w:val="00696559"/>
    <w:rsid w:val="006A0897"/>
    <w:rsid w:val="006A308F"/>
    <w:rsid w:val="006A539B"/>
    <w:rsid w:val="006B5902"/>
    <w:rsid w:val="006C12FC"/>
    <w:rsid w:val="006C22A7"/>
    <w:rsid w:val="006C3B45"/>
    <w:rsid w:val="006C4643"/>
    <w:rsid w:val="006C794C"/>
    <w:rsid w:val="006E240E"/>
    <w:rsid w:val="006E2667"/>
    <w:rsid w:val="006E5F4F"/>
    <w:rsid w:val="006F2655"/>
    <w:rsid w:val="006F2F73"/>
    <w:rsid w:val="006F33C8"/>
    <w:rsid w:val="006F3FD3"/>
    <w:rsid w:val="006F53E3"/>
    <w:rsid w:val="0070105A"/>
    <w:rsid w:val="007018D0"/>
    <w:rsid w:val="007023C0"/>
    <w:rsid w:val="00703C2A"/>
    <w:rsid w:val="00717DDA"/>
    <w:rsid w:val="00720823"/>
    <w:rsid w:val="00724000"/>
    <w:rsid w:val="00727CEB"/>
    <w:rsid w:val="00732542"/>
    <w:rsid w:val="00733827"/>
    <w:rsid w:val="00733D8A"/>
    <w:rsid w:val="0073791D"/>
    <w:rsid w:val="00741438"/>
    <w:rsid w:val="00746D67"/>
    <w:rsid w:val="00751DB4"/>
    <w:rsid w:val="00753B59"/>
    <w:rsid w:val="00753B87"/>
    <w:rsid w:val="00755B77"/>
    <w:rsid w:val="00757363"/>
    <w:rsid w:val="0075755F"/>
    <w:rsid w:val="00757BB1"/>
    <w:rsid w:val="00764AF3"/>
    <w:rsid w:val="00765B28"/>
    <w:rsid w:val="00771CC4"/>
    <w:rsid w:val="0077338C"/>
    <w:rsid w:val="007738B7"/>
    <w:rsid w:val="007759BD"/>
    <w:rsid w:val="007775A9"/>
    <w:rsid w:val="00777A24"/>
    <w:rsid w:val="00783A2F"/>
    <w:rsid w:val="00786BC0"/>
    <w:rsid w:val="00794B50"/>
    <w:rsid w:val="0079565D"/>
    <w:rsid w:val="007963DA"/>
    <w:rsid w:val="007A47AC"/>
    <w:rsid w:val="007A5F35"/>
    <w:rsid w:val="007B4D56"/>
    <w:rsid w:val="007B56D4"/>
    <w:rsid w:val="007C4AA1"/>
    <w:rsid w:val="007D5B45"/>
    <w:rsid w:val="007E2A4A"/>
    <w:rsid w:val="007E3283"/>
    <w:rsid w:val="007F0CDF"/>
    <w:rsid w:val="007F0ECA"/>
    <w:rsid w:val="007F437E"/>
    <w:rsid w:val="008007C7"/>
    <w:rsid w:val="00803ADA"/>
    <w:rsid w:val="00805D77"/>
    <w:rsid w:val="00812879"/>
    <w:rsid w:val="0081593C"/>
    <w:rsid w:val="00821242"/>
    <w:rsid w:val="00822289"/>
    <w:rsid w:val="00823067"/>
    <w:rsid w:val="00825B13"/>
    <w:rsid w:val="00826739"/>
    <w:rsid w:val="008273F7"/>
    <w:rsid w:val="008317B0"/>
    <w:rsid w:val="00843DC9"/>
    <w:rsid w:val="00855497"/>
    <w:rsid w:val="00855D88"/>
    <w:rsid w:val="0085763E"/>
    <w:rsid w:val="00861FC4"/>
    <w:rsid w:val="00872CE4"/>
    <w:rsid w:val="008758E0"/>
    <w:rsid w:val="00876540"/>
    <w:rsid w:val="00880D06"/>
    <w:rsid w:val="00880DD1"/>
    <w:rsid w:val="00886910"/>
    <w:rsid w:val="00891E04"/>
    <w:rsid w:val="008920E8"/>
    <w:rsid w:val="008935C6"/>
    <w:rsid w:val="00894EC7"/>
    <w:rsid w:val="00897FB5"/>
    <w:rsid w:val="008A2466"/>
    <w:rsid w:val="008A2E88"/>
    <w:rsid w:val="008A6C00"/>
    <w:rsid w:val="008B3381"/>
    <w:rsid w:val="008B54BB"/>
    <w:rsid w:val="008B7F53"/>
    <w:rsid w:val="008C054A"/>
    <w:rsid w:val="008C0F30"/>
    <w:rsid w:val="008C6281"/>
    <w:rsid w:val="008C72B7"/>
    <w:rsid w:val="008D71BB"/>
    <w:rsid w:val="008E1C5E"/>
    <w:rsid w:val="008E34B8"/>
    <w:rsid w:val="008F0D51"/>
    <w:rsid w:val="00900FE8"/>
    <w:rsid w:val="009012E8"/>
    <w:rsid w:val="009043B0"/>
    <w:rsid w:val="00906C13"/>
    <w:rsid w:val="00907C9E"/>
    <w:rsid w:val="009108B0"/>
    <w:rsid w:val="00913434"/>
    <w:rsid w:val="009201E2"/>
    <w:rsid w:val="009275FD"/>
    <w:rsid w:val="009312E3"/>
    <w:rsid w:val="009440D3"/>
    <w:rsid w:val="0095262F"/>
    <w:rsid w:val="00952E4E"/>
    <w:rsid w:val="00956189"/>
    <w:rsid w:val="009713D8"/>
    <w:rsid w:val="00974631"/>
    <w:rsid w:val="0097632B"/>
    <w:rsid w:val="0097691F"/>
    <w:rsid w:val="00984AA7"/>
    <w:rsid w:val="00985231"/>
    <w:rsid w:val="00985918"/>
    <w:rsid w:val="00985C2D"/>
    <w:rsid w:val="009868A2"/>
    <w:rsid w:val="00990248"/>
    <w:rsid w:val="00995D9C"/>
    <w:rsid w:val="0099791B"/>
    <w:rsid w:val="00997BF4"/>
    <w:rsid w:val="009A16DB"/>
    <w:rsid w:val="009A1F32"/>
    <w:rsid w:val="009A275A"/>
    <w:rsid w:val="009A57FD"/>
    <w:rsid w:val="009A648F"/>
    <w:rsid w:val="009B06CB"/>
    <w:rsid w:val="009B105D"/>
    <w:rsid w:val="009B1442"/>
    <w:rsid w:val="009B2263"/>
    <w:rsid w:val="009B22E0"/>
    <w:rsid w:val="009B5332"/>
    <w:rsid w:val="009B7225"/>
    <w:rsid w:val="009C072C"/>
    <w:rsid w:val="009C2C3A"/>
    <w:rsid w:val="009C521E"/>
    <w:rsid w:val="009C6B7B"/>
    <w:rsid w:val="009D17B4"/>
    <w:rsid w:val="009D380A"/>
    <w:rsid w:val="009D4004"/>
    <w:rsid w:val="009E4C1F"/>
    <w:rsid w:val="009E508E"/>
    <w:rsid w:val="009E72C6"/>
    <w:rsid w:val="009F277B"/>
    <w:rsid w:val="009F59EE"/>
    <w:rsid w:val="00A00FD9"/>
    <w:rsid w:val="00A02B32"/>
    <w:rsid w:val="00A07241"/>
    <w:rsid w:val="00A07B55"/>
    <w:rsid w:val="00A140DA"/>
    <w:rsid w:val="00A14DE6"/>
    <w:rsid w:val="00A24EFE"/>
    <w:rsid w:val="00A2596A"/>
    <w:rsid w:val="00A26732"/>
    <w:rsid w:val="00A36891"/>
    <w:rsid w:val="00A36AC4"/>
    <w:rsid w:val="00A42607"/>
    <w:rsid w:val="00A42DB7"/>
    <w:rsid w:val="00A46FE5"/>
    <w:rsid w:val="00A475F6"/>
    <w:rsid w:val="00A55926"/>
    <w:rsid w:val="00A56057"/>
    <w:rsid w:val="00A5734A"/>
    <w:rsid w:val="00A57FF6"/>
    <w:rsid w:val="00A61A55"/>
    <w:rsid w:val="00A65A97"/>
    <w:rsid w:val="00A66CEE"/>
    <w:rsid w:val="00A7121B"/>
    <w:rsid w:val="00A82409"/>
    <w:rsid w:val="00A93368"/>
    <w:rsid w:val="00A97090"/>
    <w:rsid w:val="00AA49F2"/>
    <w:rsid w:val="00AA6ECF"/>
    <w:rsid w:val="00AC1148"/>
    <w:rsid w:val="00AD09C4"/>
    <w:rsid w:val="00AD5704"/>
    <w:rsid w:val="00AD79C1"/>
    <w:rsid w:val="00AE2561"/>
    <w:rsid w:val="00AF4267"/>
    <w:rsid w:val="00AF6A92"/>
    <w:rsid w:val="00B0379C"/>
    <w:rsid w:val="00B05DC9"/>
    <w:rsid w:val="00B06ADD"/>
    <w:rsid w:val="00B079AF"/>
    <w:rsid w:val="00B1138F"/>
    <w:rsid w:val="00B13F35"/>
    <w:rsid w:val="00B13FE4"/>
    <w:rsid w:val="00B14382"/>
    <w:rsid w:val="00B14DF0"/>
    <w:rsid w:val="00B16EAD"/>
    <w:rsid w:val="00B202A6"/>
    <w:rsid w:val="00B246D4"/>
    <w:rsid w:val="00B25B23"/>
    <w:rsid w:val="00B32C0B"/>
    <w:rsid w:val="00B347B2"/>
    <w:rsid w:val="00B3754D"/>
    <w:rsid w:val="00B4286B"/>
    <w:rsid w:val="00B42FE7"/>
    <w:rsid w:val="00B460D7"/>
    <w:rsid w:val="00B509FF"/>
    <w:rsid w:val="00B540A2"/>
    <w:rsid w:val="00B54A0C"/>
    <w:rsid w:val="00B61C5E"/>
    <w:rsid w:val="00B6521B"/>
    <w:rsid w:val="00B71006"/>
    <w:rsid w:val="00B73256"/>
    <w:rsid w:val="00B77E01"/>
    <w:rsid w:val="00B874F7"/>
    <w:rsid w:val="00B87AAF"/>
    <w:rsid w:val="00B87BF4"/>
    <w:rsid w:val="00B92ADA"/>
    <w:rsid w:val="00B95830"/>
    <w:rsid w:val="00B972C3"/>
    <w:rsid w:val="00BA0744"/>
    <w:rsid w:val="00BA32A6"/>
    <w:rsid w:val="00BA3A2D"/>
    <w:rsid w:val="00BA6ACD"/>
    <w:rsid w:val="00BA7BD8"/>
    <w:rsid w:val="00BB0EEC"/>
    <w:rsid w:val="00BB22B4"/>
    <w:rsid w:val="00BB55E1"/>
    <w:rsid w:val="00BB5C81"/>
    <w:rsid w:val="00BC7083"/>
    <w:rsid w:val="00BD4A73"/>
    <w:rsid w:val="00BD5D23"/>
    <w:rsid w:val="00BE0AAE"/>
    <w:rsid w:val="00BE3807"/>
    <w:rsid w:val="00BE3E5C"/>
    <w:rsid w:val="00BE5BC0"/>
    <w:rsid w:val="00BF0256"/>
    <w:rsid w:val="00BF4AD0"/>
    <w:rsid w:val="00BF4EF5"/>
    <w:rsid w:val="00BF707F"/>
    <w:rsid w:val="00C02554"/>
    <w:rsid w:val="00C044D7"/>
    <w:rsid w:val="00C124F8"/>
    <w:rsid w:val="00C1411E"/>
    <w:rsid w:val="00C155D3"/>
    <w:rsid w:val="00C16454"/>
    <w:rsid w:val="00C25A87"/>
    <w:rsid w:val="00C26A50"/>
    <w:rsid w:val="00C302F9"/>
    <w:rsid w:val="00C316AE"/>
    <w:rsid w:val="00C3631A"/>
    <w:rsid w:val="00C36379"/>
    <w:rsid w:val="00C41A57"/>
    <w:rsid w:val="00C42044"/>
    <w:rsid w:val="00C42DA6"/>
    <w:rsid w:val="00C43EE6"/>
    <w:rsid w:val="00C57FA5"/>
    <w:rsid w:val="00C63D80"/>
    <w:rsid w:val="00C65216"/>
    <w:rsid w:val="00C76194"/>
    <w:rsid w:val="00C839B8"/>
    <w:rsid w:val="00C851AC"/>
    <w:rsid w:val="00C94B78"/>
    <w:rsid w:val="00C952C4"/>
    <w:rsid w:val="00C9554C"/>
    <w:rsid w:val="00CA2A09"/>
    <w:rsid w:val="00CA3D56"/>
    <w:rsid w:val="00CA612E"/>
    <w:rsid w:val="00CA62C1"/>
    <w:rsid w:val="00CA6EE9"/>
    <w:rsid w:val="00CB1725"/>
    <w:rsid w:val="00CB18C8"/>
    <w:rsid w:val="00CB1FED"/>
    <w:rsid w:val="00CB2777"/>
    <w:rsid w:val="00CB28F4"/>
    <w:rsid w:val="00CB5010"/>
    <w:rsid w:val="00CB54A2"/>
    <w:rsid w:val="00CB6119"/>
    <w:rsid w:val="00CC2D8B"/>
    <w:rsid w:val="00CC4D27"/>
    <w:rsid w:val="00CC5829"/>
    <w:rsid w:val="00CD0DD5"/>
    <w:rsid w:val="00CD1AF6"/>
    <w:rsid w:val="00CD4832"/>
    <w:rsid w:val="00CD4E5D"/>
    <w:rsid w:val="00CE52D4"/>
    <w:rsid w:val="00CF78CC"/>
    <w:rsid w:val="00D002B6"/>
    <w:rsid w:val="00D0611D"/>
    <w:rsid w:val="00D06BA1"/>
    <w:rsid w:val="00D15ABF"/>
    <w:rsid w:val="00D208B8"/>
    <w:rsid w:val="00D22ACC"/>
    <w:rsid w:val="00D23559"/>
    <w:rsid w:val="00D23713"/>
    <w:rsid w:val="00D34CFB"/>
    <w:rsid w:val="00D34DD5"/>
    <w:rsid w:val="00D35999"/>
    <w:rsid w:val="00D40BF5"/>
    <w:rsid w:val="00D42047"/>
    <w:rsid w:val="00D4613A"/>
    <w:rsid w:val="00D54FE2"/>
    <w:rsid w:val="00D63B2C"/>
    <w:rsid w:val="00D644D3"/>
    <w:rsid w:val="00D67310"/>
    <w:rsid w:val="00D71A3D"/>
    <w:rsid w:val="00D73DAB"/>
    <w:rsid w:val="00D76707"/>
    <w:rsid w:val="00D809D2"/>
    <w:rsid w:val="00D87A9E"/>
    <w:rsid w:val="00D935B2"/>
    <w:rsid w:val="00D93940"/>
    <w:rsid w:val="00D93B4D"/>
    <w:rsid w:val="00D94CD7"/>
    <w:rsid w:val="00D97593"/>
    <w:rsid w:val="00D975BA"/>
    <w:rsid w:val="00DA5D0C"/>
    <w:rsid w:val="00DB1731"/>
    <w:rsid w:val="00DC397B"/>
    <w:rsid w:val="00DC3B88"/>
    <w:rsid w:val="00DD2194"/>
    <w:rsid w:val="00DD50CE"/>
    <w:rsid w:val="00DD633E"/>
    <w:rsid w:val="00DD66D2"/>
    <w:rsid w:val="00DD7E31"/>
    <w:rsid w:val="00DE03C2"/>
    <w:rsid w:val="00DE0F68"/>
    <w:rsid w:val="00DF14D7"/>
    <w:rsid w:val="00DF2623"/>
    <w:rsid w:val="00DF5F82"/>
    <w:rsid w:val="00DF647B"/>
    <w:rsid w:val="00E00BF9"/>
    <w:rsid w:val="00E01919"/>
    <w:rsid w:val="00E147B7"/>
    <w:rsid w:val="00E149EF"/>
    <w:rsid w:val="00E16FC0"/>
    <w:rsid w:val="00E20B40"/>
    <w:rsid w:val="00E228B2"/>
    <w:rsid w:val="00E273B5"/>
    <w:rsid w:val="00E3172C"/>
    <w:rsid w:val="00E33E1C"/>
    <w:rsid w:val="00E34141"/>
    <w:rsid w:val="00E46256"/>
    <w:rsid w:val="00E553E2"/>
    <w:rsid w:val="00E57DED"/>
    <w:rsid w:val="00E60B36"/>
    <w:rsid w:val="00E634DB"/>
    <w:rsid w:val="00E63BF5"/>
    <w:rsid w:val="00E669B4"/>
    <w:rsid w:val="00E67A73"/>
    <w:rsid w:val="00E701B1"/>
    <w:rsid w:val="00E71158"/>
    <w:rsid w:val="00E758C1"/>
    <w:rsid w:val="00E7601A"/>
    <w:rsid w:val="00E821B8"/>
    <w:rsid w:val="00E8258A"/>
    <w:rsid w:val="00E8354D"/>
    <w:rsid w:val="00E83BC8"/>
    <w:rsid w:val="00E84CF6"/>
    <w:rsid w:val="00E8501A"/>
    <w:rsid w:val="00E85CF8"/>
    <w:rsid w:val="00E86337"/>
    <w:rsid w:val="00E956D9"/>
    <w:rsid w:val="00E96146"/>
    <w:rsid w:val="00EA21D4"/>
    <w:rsid w:val="00EA21FC"/>
    <w:rsid w:val="00EA318A"/>
    <w:rsid w:val="00EA6B70"/>
    <w:rsid w:val="00EA72BC"/>
    <w:rsid w:val="00EC00D1"/>
    <w:rsid w:val="00EC11F9"/>
    <w:rsid w:val="00EC1D63"/>
    <w:rsid w:val="00EC37B5"/>
    <w:rsid w:val="00EC4D14"/>
    <w:rsid w:val="00EC5CE1"/>
    <w:rsid w:val="00ED2A28"/>
    <w:rsid w:val="00EE704F"/>
    <w:rsid w:val="00F003DA"/>
    <w:rsid w:val="00F01427"/>
    <w:rsid w:val="00F02417"/>
    <w:rsid w:val="00F063B2"/>
    <w:rsid w:val="00F06BBB"/>
    <w:rsid w:val="00F21A3F"/>
    <w:rsid w:val="00F22ED2"/>
    <w:rsid w:val="00F26588"/>
    <w:rsid w:val="00F26929"/>
    <w:rsid w:val="00F26AAF"/>
    <w:rsid w:val="00F273CF"/>
    <w:rsid w:val="00F3371E"/>
    <w:rsid w:val="00F35468"/>
    <w:rsid w:val="00F367B5"/>
    <w:rsid w:val="00F45040"/>
    <w:rsid w:val="00F47664"/>
    <w:rsid w:val="00F51642"/>
    <w:rsid w:val="00F555DD"/>
    <w:rsid w:val="00F5563B"/>
    <w:rsid w:val="00F63BCA"/>
    <w:rsid w:val="00F65A31"/>
    <w:rsid w:val="00F7012A"/>
    <w:rsid w:val="00F714B9"/>
    <w:rsid w:val="00F72C7E"/>
    <w:rsid w:val="00F73225"/>
    <w:rsid w:val="00F753C9"/>
    <w:rsid w:val="00F7707C"/>
    <w:rsid w:val="00F80B28"/>
    <w:rsid w:val="00F80EB4"/>
    <w:rsid w:val="00F86477"/>
    <w:rsid w:val="00F91A0C"/>
    <w:rsid w:val="00F91A9E"/>
    <w:rsid w:val="00F91DB0"/>
    <w:rsid w:val="00F966DD"/>
    <w:rsid w:val="00FA0971"/>
    <w:rsid w:val="00FA0B93"/>
    <w:rsid w:val="00FA788D"/>
    <w:rsid w:val="00FB0F96"/>
    <w:rsid w:val="00FC3E78"/>
    <w:rsid w:val="00FC4CAD"/>
    <w:rsid w:val="00FD0531"/>
    <w:rsid w:val="00FD69C5"/>
    <w:rsid w:val="00FE0463"/>
    <w:rsid w:val="00FE2974"/>
    <w:rsid w:val="00FE5884"/>
    <w:rsid w:val="00FF39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F42"/>
    <w:rPr>
      <w:sz w:val="24"/>
      <w:szCs w:val="24"/>
      <w:lang w:val="en-US" w:eastAsia="en-US"/>
    </w:rPr>
  </w:style>
  <w:style w:type="paragraph" w:styleId="1">
    <w:name w:val="heading 1"/>
    <w:aliases w:val="Раздел Договора,H1,&quot;Алмаз&quot;"/>
    <w:basedOn w:val="a"/>
    <w:next w:val="a"/>
    <w:qFormat/>
    <w:rsid w:val="00ED2A28"/>
    <w:pPr>
      <w:keepNext/>
      <w:ind w:firstLine="540"/>
      <w:jc w:val="both"/>
      <w:outlineLvl w:val="0"/>
    </w:pPr>
    <w:rPr>
      <w:b/>
      <w:bCs/>
      <w:lang w:val="ru-RU"/>
    </w:rPr>
  </w:style>
  <w:style w:type="paragraph" w:styleId="2">
    <w:name w:val="heading 2"/>
    <w:aliases w:val="H2,&quot;Изумруд&quot;"/>
    <w:basedOn w:val="a"/>
    <w:next w:val="a"/>
    <w:qFormat/>
    <w:rsid w:val="00ED2A28"/>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4">
    <w:name w:val="heading 4"/>
    <w:basedOn w:val="a"/>
    <w:next w:val="a"/>
    <w:qFormat/>
    <w:rsid w:val="00ED2A28"/>
    <w:pPr>
      <w:keepNext/>
      <w:autoSpaceDE w:val="0"/>
      <w:autoSpaceDN w:val="0"/>
      <w:adjustRightInd w:val="0"/>
      <w:ind w:firstLine="485"/>
      <w:jc w:val="both"/>
      <w:outlineLvl w:val="3"/>
    </w:pPr>
    <w:rPr>
      <w:b/>
      <w:bCs/>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480F42"/>
    <w:pPr>
      <w:widowControl w:val="0"/>
      <w:autoSpaceDE w:val="0"/>
      <w:autoSpaceDN w:val="0"/>
      <w:adjustRightInd w:val="0"/>
      <w:ind w:right="19772"/>
    </w:pPr>
    <w:rPr>
      <w:rFonts w:ascii="Arial" w:hAnsi="Arial" w:cs="Arial"/>
      <w:b/>
      <w:bCs/>
      <w:sz w:val="16"/>
      <w:szCs w:val="16"/>
      <w:lang w:eastAsia="en-US"/>
    </w:rPr>
  </w:style>
  <w:style w:type="character" w:customStyle="1" w:styleId="a3">
    <w:name w:val="Цветовое выделение"/>
    <w:rsid w:val="00B95830"/>
    <w:rPr>
      <w:b/>
      <w:bCs/>
      <w:color w:val="000080"/>
      <w:sz w:val="22"/>
      <w:szCs w:val="22"/>
    </w:rPr>
  </w:style>
  <w:style w:type="paragraph" w:customStyle="1" w:styleId="ConsPlusNormal">
    <w:name w:val="ConsPlusNormal"/>
    <w:rsid w:val="00C63D80"/>
    <w:pPr>
      <w:autoSpaceDE w:val="0"/>
      <w:autoSpaceDN w:val="0"/>
      <w:adjustRightInd w:val="0"/>
      <w:ind w:firstLine="720"/>
    </w:pPr>
    <w:rPr>
      <w:sz w:val="24"/>
      <w:szCs w:val="24"/>
    </w:rPr>
  </w:style>
  <w:style w:type="paragraph" w:styleId="a4">
    <w:name w:val="Balloon Text"/>
    <w:basedOn w:val="a"/>
    <w:semiHidden/>
    <w:rsid w:val="00E83BC8"/>
    <w:rPr>
      <w:rFonts w:ascii="Tahoma" w:hAnsi="Tahoma" w:cs="Tahoma"/>
      <w:sz w:val="16"/>
      <w:szCs w:val="16"/>
    </w:rPr>
  </w:style>
  <w:style w:type="paragraph" w:styleId="a5">
    <w:name w:val="footer"/>
    <w:basedOn w:val="a"/>
    <w:rsid w:val="00ED2A28"/>
    <w:pPr>
      <w:tabs>
        <w:tab w:val="center" w:pos="4677"/>
        <w:tab w:val="right" w:pos="9355"/>
      </w:tabs>
    </w:pPr>
  </w:style>
  <w:style w:type="character" w:customStyle="1" w:styleId="hl41">
    <w:name w:val="hl41"/>
    <w:basedOn w:val="a0"/>
    <w:rsid w:val="00ED2A28"/>
    <w:rPr>
      <w:b/>
      <w:bCs/>
      <w:sz w:val="20"/>
      <w:szCs w:val="20"/>
    </w:rPr>
  </w:style>
  <w:style w:type="paragraph" w:customStyle="1" w:styleId="Web">
    <w:name w:val="Обычный (Web)"/>
    <w:basedOn w:val="a"/>
    <w:rsid w:val="00ED2A28"/>
    <w:pPr>
      <w:spacing w:before="100" w:after="100"/>
    </w:pPr>
    <w:rPr>
      <w:rFonts w:ascii="Arial Unicode MS" w:eastAsia="Arial Unicode MS" w:hAnsi="Arial Unicode MS"/>
      <w:lang w:val="ru-RU"/>
    </w:rPr>
  </w:style>
  <w:style w:type="paragraph" w:styleId="a6">
    <w:name w:val="Body Text"/>
    <w:basedOn w:val="a"/>
    <w:rsid w:val="00ED2A28"/>
    <w:pPr>
      <w:spacing w:after="120"/>
    </w:pPr>
  </w:style>
  <w:style w:type="paragraph" w:styleId="20">
    <w:name w:val="Body Text 2"/>
    <w:basedOn w:val="a"/>
    <w:rsid w:val="00ED2A28"/>
    <w:pPr>
      <w:spacing w:after="120" w:line="480" w:lineRule="auto"/>
    </w:pPr>
  </w:style>
  <w:style w:type="table" w:styleId="a7">
    <w:name w:val="Table Grid"/>
    <w:basedOn w:val="a1"/>
    <w:rsid w:val="00ED2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ED2A28"/>
  </w:style>
  <w:style w:type="paragraph" w:customStyle="1" w:styleId="a9">
    <w:name w:val="Знак Знак Знак Знак Знак Знак Знак"/>
    <w:basedOn w:val="a"/>
    <w:rsid w:val="0075755F"/>
    <w:pPr>
      <w:spacing w:line="240" w:lineRule="exact"/>
      <w:jc w:val="both"/>
    </w:pPr>
  </w:style>
  <w:style w:type="paragraph" w:styleId="aa">
    <w:name w:val="header"/>
    <w:basedOn w:val="a"/>
    <w:rsid w:val="002220C2"/>
    <w:pPr>
      <w:tabs>
        <w:tab w:val="center" w:pos="4677"/>
        <w:tab w:val="right" w:pos="9355"/>
      </w:tabs>
    </w:pPr>
  </w:style>
  <w:style w:type="table" w:styleId="ab">
    <w:name w:val="Table Professional"/>
    <w:basedOn w:val="a1"/>
    <w:rsid w:val="0007672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c">
    <w:name w:val="Знак"/>
    <w:basedOn w:val="a"/>
    <w:rsid w:val="00E96146"/>
    <w:pPr>
      <w:spacing w:line="240" w:lineRule="exact"/>
      <w:jc w:val="both"/>
    </w:pPr>
  </w:style>
  <w:style w:type="paragraph" w:customStyle="1" w:styleId="10">
    <w:name w:val="Знак1 Знак Знак"/>
    <w:basedOn w:val="a"/>
    <w:rsid w:val="009D380A"/>
    <w:pPr>
      <w:spacing w:line="240" w:lineRule="exact"/>
      <w:jc w:val="both"/>
    </w:pPr>
  </w:style>
  <w:style w:type="character" w:styleId="ad">
    <w:name w:val="Hyperlink"/>
    <w:basedOn w:val="a0"/>
    <w:uiPriority w:val="99"/>
    <w:unhideWhenUsed/>
    <w:rsid w:val="00174E64"/>
    <w:rPr>
      <w:color w:val="0000FF"/>
      <w:u w:val="single"/>
    </w:rPr>
  </w:style>
  <w:style w:type="paragraph" w:customStyle="1" w:styleId="ae">
    <w:name w:val="Абзац"/>
    <w:rsid w:val="00215D8C"/>
    <w:pPr>
      <w:spacing w:line="360" w:lineRule="auto"/>
      <w:ind w:firstLine="709"/>
      <w:jc w:val="both"/>
    </w:pPr>
    <w:rPr>
      <w:sz w:val="28"/>
      <w:szCs w:val="24"/>
    </w:rPr>
  </w:style>
</w:styles>
</file>

<file path=word/webSettings.xml><?xml version="1.0" encoding="utf-8"?>
<w:webSettings xmlns:r="http://schemas.openxmlformats.org/officeDocument/2006/relationships" xmlns:w="http://schemas.openxmlformats.org/wordprocessingml/2006/main">
  <w:divs>
    <w:div w:id="96295248">
      <w:bodyDiv w:val="1"/>
      <w:marLeft w:val="0"/>
      <w:marRight w:val="0"/>
      <w:marTop w:val="0"/>
      <w:marBottom w:val="0"/>
      <w:divBdr>
        <w:top w:val="none" w:sz="0" w:space="0" w:color="auto"/>
        <w:left w:val="none" w:sz="0" w:space="0" w:color="auto"/>
        <w:bottom w:val="none" w:sz="0" w:space="0" w:color="auto"/>
        <w:right w:val="none" w:sz="0" w:space="0" w:color="auto"/>
      </w:divBdr>
    </w:div>
    <w:div w:id="163475044">
      <w:bodyDiv w:val="1"/>
      <w:marLeft w:val="0"/>
      <w:marRight w:val="0"/>
      <w:marTop w:val="0"/>
      <w:marBottom w:val="0"/>
      <w:divBdr>
        <w:top w:val="none" w:sz="0" w:space="0" w:color="auto"/>
        <w:left w:val="none" w:sz="0" w:space="0" w:color="auto"/>
        <w:bottom w:val="none" w:sz="0" w:space="0" w:color="auto"/>
        <w:right w:val="none" w:sz="0" w:space="0" w:color="auto"/>
      </w:divBdr>
    </w:div>
    <w:div w:id="235870795">
      <w:bodyDiv w:val="1"/>
      <w:marLeft w:val="0"/>
      <w:marRight w:val="0"/>
      <w:marTop w:val="0"/>
      <w:marBottom w:val="0"/>
      <w:divBdr>
        <w:top w:val="none" w:sz="0" w:space="0" w:color="auto"/>
        <w:left w:val="none" w:sz="0" w:space="0" w:color="auto"/>
        <w:bottom w:val="none" w:sz="0" w:space="0" w:color="auto"/>
        <w:right w:val="none" w:sz="0" w:space="0" w:color="auto"/>
      </w:divBdr>
    </w:div>
    <w:div w:id="312565918">
      <w:bodyDiv w:val="1"/>
      <w:marLeft w:val="0"/>
      <w:marRight w:val="0"/>
      <w:marTop w:val="0"/>
      <w:marBottom w:val="0"/>
      <w:divBdr>
        <w:top w:val="none" w:sz="0" w:space="0" w:color="auto"/>
        <w:left w:val="none" w:sz="0" w:space="0" w:color="auto"/>
        <w:bottom w:val="none" w:sz="0" w:space="0" w:color="auto"/>
        <w:right w:val="none" w:sz="0" w:space="0" w:color="auto"/>
      </w:divBdr>
    </w:div>
    <w:div w:id="510026393">
      <w:bodyDiv w:val="1"/>
      <w:marLeft w:val="0"/>
      <w:marRight w:val="0"/>
      <w:marTop w:val="0"/>
      <w:marBottom w:val="0"/>
      <w:divBdr>
        <w:top w:val="none" w:sz="0" w:space="0" w:color="auto"/>
        <w:left w:val="none" w:sz="0" w:space="0" w:color="auto"/>
        <w:bottom w:val="none" w:sz="0" w:space="0" w:color="auto"/>
        <w:right w:val="none" w:sz="0" w:space="0" w:color="auto"/>
      </w:divBdr>
    </w:div>
    <w:div w:id="517617677">
      <w:bodyDiv w:val="1"/>
      <w:marLeft w:val="0"/>
      <w:marRight w:val="0"/>
      <w:marTop w:val="0"/>
      <w:marBottom w:val="0"/>
      <w:divBdr>
        <w:top w:val="none" w:sz="0" w:space="0" w:color="auto"/>
        <w:left w:val="none" w:sz="0" w:space="0" w:color="auto"/>
        <w:bottom w:val="none" w:sz="0" w:space="0" w:color="auto"/>
        <w:right w:val="none" w:sz="0" w:space="0" w:color="auto"/>
      </w:divBdr>
    </w:div>
    <w:div w:id="550385347">
      <w:bodyDiv w:val="1"/>
      <w:marLeft w:val="0"/>
      <w:marRight w:val="0"/>
      <w:marTop w:val="0"/>
      <w:marBottom w:val="0"/>
      <w:divBdr>
        <w:top w:val="none" w:sz="0" w:space="0" w:color="auto"/>
        <w:left w:val="none" w:sz="0" w:space="0" w:color="auto"/>
        <w:bottom w:val="none" w:sz="0" w:space="0" w:color="auto"/>
        <w:right w:val="none" w:sz="0" w:space="0" w:color="auto"/>
      </w:divBdr>
    </w:div>
    <w:div w:id="550460970">
      <w:bodyDiv w:val="1"/>
      <w:marLeft w:val="0"/>
      <w:marRight w:val="0"/>
      <w:marTop w:val="0"/>
      <w:marBottom w:val="0"/>
      <w:divBdr>
        <w:top w:val="none" w:sz="0" w:space="0" w:color="auto"/>
        <w:left w:val="none" w:sz="0" w:space="0" w:color="auto"/>
        <w:bottom w:val="none" w:sz="0" w:space="0" w:color="auto"/>
        <w:right w:val="none" w:sz="0" w:space="0" w:color="auto"/>
      </w:divBdr>
    </w:div>
    <w:div w:id="904334139">
      <w:bodyDiv w:val="1"/>
      <w:marLeft w:val="0"/>
      <w:marRight w:val="0"/>
      <w:marTop w:val="0"/>
      <w:marBottom w:val="0"/>
      <w:divBdr>
        <w:top w:val="none" w:sz="0" w:space="0" w:color="auto"/>
        <w:left w:val="none" w:sz="0" w:space="0" w:color="auto"/>
        <w:bottom w:val="none" w:sz="0" w:space="0" w:color="auto"/>
        <w:right w:val="none" w:sz="0" w:space="0" w:color="auto"/>
      </w:divBdr>
    </w:div>
    <w:div w:id="1053047072">
      <w:bodyDiv w:val="1"/>
      <w:marLeft w:val="0"/>
      <w:marRight w:val="0"/>
      <w:marTop w:val="0"/>
      <w:marBottom w:val="0"/>
      <w:divBdr>
        <w:top w:val="none" w:sz="0" w:space="0" w:color="auto"/>
        <w:left w:val="none" w:sz="0" w:space="0" w:color="auto"/>
        <w:bottom w:val="none" w:sz="0" w:space="0" w:color="auto"/>
        <w:right w:val="none" w:sz="0" w:space="0" w:color="auto"/>
      </w:divBdr>
    </w:div>
    <w:div w:id="1167356913">
      <w:bodyDiv w:val="1"/>
      <w:marLeft w:val="0"/>
      <w:marRight w:val="0"/>
      <w:marTop w:val="0"/>
      <w:marBottom w:val="0"/>
      <w:divBdr>
        <w:top w:val="none" w:sz="0" w:space="0" w:color="auto"/>
        <w:left w:val="none" w:sz="0" w:space="0" w:color="auto"/>
        <w:bottom w:val="none" w:sz="0" w:space="0" w:color="auto"/>
        <w:right w:val="none" w:sz="0" w:space="0" w:color="auto"/>
      </w:divBdr>
    </w:div>
    <w:div w:id="1220091437">
      <w:bodyDiv w:val="1"/>
      <w:marLeft w:val="0"/>
      <w:marRight w:val="0"/>
      <w:marTop w:val="0"/>
      <w:marBottom w:val="0"/>
      <w:divBdr>
        <w:top w:val="none" w:sz="0" w:space="0" w:color="auto"/>
        <w:left w:val="none" w:sz="0" w:space="0" w:color="auto"/>
        <w:bottom w:val="none" w:sz="0" w:space="0" w:color="auto"/>
        <w:right w:val="none" w:sz="0" w:space="0" w:color="auto"/>
      </w:divBdr>
    </w:div>
    <w:div w:id="1314916080">
      <w:bodyDiv w:val="1"/>
      <w:marLeft w:val="0"/>
      <w:marRight w:val="0"/>
      <w:marTop w:val="0"/>
      <w:marBottom w:val="0"/>
      <w:divBdr>
        <w:top w:val="none" w:sz="0" w:space="0" w:color="auto"/>
        <w:left w:val="none" w:sz="0" w:space="0" w:color="auto"/>
        <w:bottom w:val="none" w:sz="0" w:space="0" w:color="auto"/>
        <w:right w:val="none" w:sz="0" w:space="0" w:color="auto"/>
      </w:divBdr>
    </w:div>
    <w:div w:id="1441953223">
      <w:bodyDiv w:val="1"/>
      <w:marLeft w:val="0"/>
      <w:marRight w:val="0"/>
      <w:marTop w:val="0"/>
      <w:marBottom w:val="0"/>
      <w:divBdr>
        <w:top w:val="none" w:sz="0" w:space="0" w:color="auto"/>
        <w:left w:val="none" w:sz="0" w:space="0" w:color="auto"/>
        <w:bottom w:val="none" w:sz="0" w:space="0" w:color="auto"/>
        <w:right w:val="none" w:sz="0" w:space="0" w:color="auto"/>
      </w:divBdr>
    </w:div>
    <w:div w:id="1447315208">
      <w:bodyDiv w:val="1"/>
      <w:marLeft w:val="0"/>
      <w:marRight w:val="0"/>
      <w:marTop w:val="0"/>
      <w:marBottom w:val="0"/>
      <w:divBdr>
        <w:top w:val="none" w:sz="0" w:space="0" w:color="auto"/>
        <w:left w:val="none" w:sz="0" w:space="0" w:color="auto"/>
        <w:bottom w:val="none" w:sz="0" w:space="0" w:color="auto"/>
        <w:right w:val="none" w:sz="0" w:space="0" w:color="auto"/>
      </w:divBdr>
    </w:div>
    <w:div w:id="1604460536">
      <w:bodyDiv w:val="1"/>
      <w:marLeft w:val="0"/>
      <w:marRight w:val="0"/>
      <w:marTop w:val="0"/>
      <w:marBottom w:val="0"/>
      <w:divBdr>
        <w:top w:val="none" w:sz="0" w:space="0" w:color="auto"/>
        <w:left w:val="none" w:sz="0" w:space="0" w:color="auto"/>
        <w:bottom w:val="none" w:sz="0" w:space="0" w:color="auto"/>
        <w:right w:val="none" w:sz="0" w:space="0" w:color="auto"/>
      </w:divBdr>
    </w:div>
    <w:div w:id="1680692181">
      <w:bodyDiv w:val="1"/>
      <w:marLeft w:val="0"/>
      <w:marRight w:val="0"/>
      <w:marTop w:val="0"/>
      <w:marBottom w:val="0"/>
      <w:divBdr>
        <w:top w:val="none" w:sz="0" w:space="0" w:color="auto"/>
        <w:left w:val="none" w:sz="0" w:space="0" w:color="auto"/>
        <w:bottom w:val="none" w:sz="0" w:space="0" w:color="auto"/>
        <w:right w:val="none" w:sz="0" w:space="0" w:color="auto"/>
      </w:divBdr>
    </w:div>
    <w:div w:id="1684815347">
      <w:bodyDiv w:val="1"/>
      <w:marLeft w:val="0"/>
      <w:marRight w:val="0"/>
      <w:marTop w:val="0"/>
      <w:marBottom w:val="0"/>
      <w:divBdr>
        <w:top w:val="none" w:sz="0" w:space="0" w:color="auto"/>
        <w:left w:val="none" w:sz="0" w:space="0" w:color="auto"/>
        <w:bottom w:val="none" w:sz="0" w:space="0" w:color="auto"/>
        <w:right w:val="none" w:sz="0" w:space="0" w:color="auto"/>
      </w:divBdr>
    </w:div>
    <w:div w:id="1707872776">
      <w:bodyDiv w:val="1"/>
      <w:marLeft w:val="0"/>
      <w:marRight w:val="0"/>
      <w:marTop w:val="0"/>
      <w:marBottom w:val="0"/>
      <w:divBdr>
        <w:top w:val="none" w:sz="0" w:space="0" w:color="auto"/>
        <w:left w:val="none" w:sz="0" w:space="0" w:color="auto"/>
        <w:bottom w:val="none" w:sz="0" w:space="0" w:color="auto"/>
        <w:right w:val="none" w:sz="0" w:space="0" w:color="auto"/>
      </w:divBdr>
    </w:div>
    <w:div w:id="1723286491">
      <w:bodyDiv w:val="1"/>
      <w:marLeft w:val="0"/>
      <w:marRight w:val="0"/>
      <w:marTop w:val="0"/>
      <w:marBottom w:val="0"/>
      <w:divBdr>
        <w:top w:val="none" w:sz="0" w:space="0" w:color="auto"/>
        <w:left w:val="none" w:sz="0" w:space="0" w:color="auto"/>
        <w:bottom w:val="none" w:sz="0" w:space="0" w:color="auto"/>
        <w:right w:val="none" w:sz="0" w:space="0" w:color="auto"/>
      </w:divBdr>
    </w:div>
    <w:div w:id="1864126462">
      <w:bodyDiv w:val="1"/>
      <w:marLeft w:val="0"/>
      <w:marRight w:val="0"/>
      <w:marTop w:val="0"/>
      <w:marBottom w:val="0"/>
      <w:divBdr>
        <w:top w:val="none" w:sz="0" w:space="0" w:color="auto"/>
        <w:left w:val="none" w:sz="0" w:space="0" w:color="auto"/>
        <w:bottom w:val="none" w:sz="0" w:space="0" w:color="auto"/>
        <w:right w:val="none" w:sz="0" w:space="0" w:color="auto"/>
      </w:divBdr>
    </w:div>
    <w:div w:id="1973248615">
      <w:bodyDiv w:val="1"/>
      <w:marLeft w:val="0"/>
      <w:marRight w:val="0"/>
      <w:marTop w:val="0"/>
      <w:marBottom w:val="0"/>
      <w:divBdr>
        <w:top w:val="none" w:sz="0" w:space="0" w:color="auto"/>
        <w:left w:val="none" w:sz="0" w:space="0" w:color="auto"/>
        <w:bottom w:val="none" w:sz="0" w:space="0" w:color="auto"/>
        <w:right w:val="none" w:sz="0" w:space="0" w:color="auto"/>
      </w:divBdr>
    </w:div>
    <w:div w:id="20554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C7EFFE3B978B6E2F9092AABD20451B9A434A26CF791A83577797B454EA35FF759CC711A5506BC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9E40EDC9DFE62B26680AEFF01DC3150B53A8357B3522F2C1D918BA4D89073B30D3E2E6E7078618A46B570f7FF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103A0-D2C8-49A5-A2AC-C768EC67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6944</Words>
  <Characters>39584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vt:lpstr>
    </vt:vector>
  </TitlesOfParts>
  <Company>Министерство финансов</Company>
  <LinksUpToDate>false</LinksUpToDate>
  <CharactersWithSpaces>46436</CharactersWithSpaces>
  <SharedDoc>false</SharedDoc>
  <HLinks>
    <vt:vector size="12" baseType="variant">
      <vt:variant>
        <vt:i4>2359359</vt:i4>
      </vt:variant>
      <vt:variant>
        <vt:i4>18</vt:i4>
      </vt:variant>
      <vt:variant>
        <vt:i4>0</vt:i4>
      </vt:variant>
      <vt:variant>
        <vt:i4>5</vt:i4>
      </vt:variant>
      <vt:variant>
        <vt:lpwstr>consultantplus://offline/ref=1EC7EFFE3B978B6E2F9092AABD20451B9A434A26CF791A83577797B454EA35FF759CC711A5506BCAD</vt:lpwstr>
      </vt:variant>
      <vt:variant>
        <vt:lpwstr/>
      </vt:variant>
      <vt:variant>
        <vt:i4>1048665</vt:i4>
      </vt:variant>
      <vt:variant>
        <vt:i4>15</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dc:title>
  <dc:subject/>
  <dc:creator>Korobkova</dc:creator>
  <cp:keywords/>
  <dc:description/>
  <cp:lastModifiedBy>USer</cp:lastModifiedBy>
  <cp:revision>89</cp:revision>
  <cp:lastPrinted>2021-12-14T08:58:00Z</cp:lastPrinted>
  <dcterms:created xsi:type="dcterms:W3CDTF">2018-11-11T10:08:00Z</dcterms:created>
  <dcterms:modified xsi:type="dcterms:W3CDTF">2024-01-09T10:20:00Z</dcterms:modified>
</cp:coreProperties>
</file>